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3B840" w14:textId="77777777" w:rsidR="007C7DF7" w:rsidRPr="00566C34" w:rsidRDefault="00595A63" w:rsidP="00566C34">
      <w:pPr>
        <w:spacing w:after="0"/>
        <w:ind w:firstLine="709"/>
        <w:jc w:val="center"/>
        <w:rPr>
          <w:rFonts w:ascii="Proxima Nova ExCn Rg" w:hAnsi="Proxima Nova ExCn Rg" w:cs="Times New Roman"/>
          <w:b/>
          <w:sz w:val="28"/>
          <w:szCs w:val="28"/>
        </w:rPr>
      </w:pPr>
      <w:r w:rsidRPr="00566C34">
        <w:rPr>
          <w:rFonts w:ascii="Proxima Nova ExCn Rg" w:hAnsi="Proxima Nova ExCn Rg" w:cs="Times New Roman"/>
          <w:b/>
          <w:sz w:val="28"/>
          <w:szCs w:val="28"/>
        </w:rPr>
        <w:t xml:space="preserve">Перечень </w:t>
      </w:r>
      <w:r w:rsidR="007C7DF7" w:rsidRPr="00566C34">
        <w:rPr>
          <w:rFonts w:ascii="Proxima Nova ExCn Rg" w:hAnsi="Proxima Nova ExCn Rg" w:cs="Times New Roman"/>
          <w:b/>
          <w:sz w:val="28"/>
          <w:szCs w:val="28"/>
        </w:rPr>
        <w:t>изменений,</w:t>
      </w:r>
    </w:p>
    <w:p w14:paraId="16602D71" w14:textId="77777777" w:rsidR="00994C21" w:rsidRPr="00566C34" w:rsidRDefault="00077F0C" w:rsidP="00566C34">
      <w:pPr>
        <w:spacing w:after="0"/>
        <w:ind w:firstLine="709"/>
        <w:jc w:val="center"/>
        <w:rPr>
          <w:rFonts w:ascii="Proxima Nova ExCn Rg" w:hAnsi="Proxima Nova ExCn Rg" w:cs="Times New Roman"/>
          <w:b/>
          <w:sz w:val="28"/>
          <w:szCs w:val="28"/>
        </w:rPr>
      </w:pPr>
      <w:r w:rsidRPr="00566C34">
        <w:rPr>
          <w:rFonts w:ascii="Proxima Nova ExCn Rg" w:hAnsi="Proxima Nova ExCn Rg" w:cs="Times New Roman"/>
          <w:b/>
          <w:sz w:val="28"/>
          <w:szCs w:val="28"/>
        </w:rPr>
        <w:t>внос</w:t>
      </w:r>
      <w:r w:rsidR="007C7DF7" w:rsidRPr="00566C34">
        <w:rPr>
          <w:rFonts w:ascii="Proxima Nova ExCn Rg" w:hAnsi="Proxima Nova ExCn Rg" w:cs="Times New Roman"/>
          <w:b/>
          <w:sz w:val="28"/>
          <w:szCs w:val="28"/>
        </w:rPr>
        <w:t>имых</w:t>
      </w:r>
      <w:r w:rsidR="00F42239" w:rsidRPr="00566C34">
        <w:rPr>
          <w:rFonts w:ascii="Proxima Nova ExCn Rg" w:hAnsi="Proxima Nova ExCn Rg" w:cs="Times New Roman"/>
          <w:b/>
          <w:sz w:val="28"/>
          <w:szCs w:val="28"/>
        </w:rPr>
        <w:t xml:space="preserve"> в Единое положение о закупке Гос</w:t>
      </w:r>
      <w:r w:rsidR="008205AC" w:rsidRPr="00566C34">
        <w:rPr>
          <w:rFonts w:ascii="Proxima Nova ExCn Rg" w:hAnsi="Proxima Nova ExCn Rg" w:cs="Times New Roman"/>
          <w:b/>
          <w:sz w:val="28"/>
          <w:szCs w:val="28"/>
        </w:rPr>
        <w:t>ударственной корпорации «Ростех»</w:t>
      </w:r>
      <w:r w:rsidR="00994C21" w:rsidRPr="00566C34">
        <w:rPr>
          <w:rFonts w:ascii="Proxima Nova ExCn Rg" w:hAnsi="Proxima Nova ExCn Rg" w:cs="Times New Roman"/>
          <w:b/>
          <w:sz w:val="28"/>
          <w:szCs w:val="28"/>
        </w:rPr>
        <w:t xml:space="preserve"> </w:t>
      </w:r>
    </w:p>
    <w:p w14:paraId="02BC18C1" w14:textId="77777777" w:rsidR="00F27D66" w:rsidRPr="00566C34" w:rsidRDefault="00994C21" w:rsidP="00566C34">
      <w:pPr>
        <w:spacing w:after="0"/>
        <w:ind w:firstLine="709"/>
        <w:jc w:val="center"/>
        <w:rPr>
          <w:rFonts w:ascii="Proxima Nova ExCn Rg" w:hAnsi="Proxima Nova ExCn Rg" w:cs="Times New Roman"/>
          <w:b/>
          <w:sz w:val="28"/>
          <w:szCs w:val="28"/>
        </w:rPr>
      </w:pPr>
      <w:r w:rsidRPr="00566C34">
        <w:rPr>
          <w:rFonts w:ascii="Proxima Nova ExCn Rg" w:hAnsi="Proxima Nova ExCn Rg" w:cs="Times New Roman"/>
          <w:b/>
          <w:sz w:val="28"/>
          <w:szCs w:val="28"/>
        </w:rPr>
        <w:t>(далее – Перечень)</w:t>
      </w:r>
    </w:p>
    <w:p w14:paraId="050E4948" w14:textId="77777777" w:rsidR="008205AC" w:rsidRPr="00566C34" w:rsidRDefault="008205AC" w:rsidP="00566C34">
      <w:pPr>
        <w:spacing w:after="0"/>
        <w:ind w:firstLine="709"/>
        <w:jc w:val="center"/>
        <w:rPr>
          <w:rFonts w:ascii="Proxima Nova ExCn Rg" w:hAnsi="Proxima Nova ExCn Rg" w:cs="Times New Roman"/>
          <w:b/>
          <w:sz w:val="28"/>
          <w:szCs w:val="28"/>
        </w:rPr>
      </w:pPr>
    </w:p>
    <w:p w14:paraId="482400C9" w14:textId="4B677200" w:rsidR="005355BE" w:rsidRPr="00566C34" w:rsidRDefault="00BD4E3E"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Раздел «Сокращения»</w:t>
      </w:r>
      <w:r w:rsidR="005355BE" w:rsidRPr="00566C34">
        <w:rPr>
          <w:rFonts w:ascii="Proxima Nova ExCn Rg" w:hAnsi="Proxima Nova ExCn Rg" w:cs="Times New Roman"/>
          <w:sz w:val="28"/>
          <w:szCs w:val="28"/>
        </w:rPr>
        <w:t>:</w:t>
      </w:r>
    </w:p>
    <w:p w14:paraId="2D69F712" w14:textId="77777777" w:rsidR="005355BE" w:rsidRPr="00566C34" w:rsidRDefault="005355BE" w:rsidP="00566C34">
      <w:pPr>
        <w:pStyle w:val="a4"/>
        <w:spacing w:after="0"/>
        <w:ind w:left="709"/>
        <w:jc w:val="both"/>
        <w:rPr>
          <w:rFonts w:ascii="Proxima Nova ExCn Rg" w:hAnsi="Proxima Nova ExCn Rg" w:cs="Times New Roman"/>
          <w:sz w:val="28"/>
          <w:szCs w:val="28"/>
        </w:rPr>
      </w:pPr>
    </w:p>
    <w:p w14:paraId="4B128332" w14:textId="2A20E30A" w:rsidR="00D04EF3" w:rsidRDefault="00D04EF3" w:rsidP="00D30BC4">
      <w:pPr>
        <w:pStyle w:val="a4"/>
        <w:numPr>
          <w:ilvl w:val="0"/>
          <w:numId w:val="4"/>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абзацем третьим следующего содержания с последующим изменением нумерации абзацев:</w:t>
      </w:r>
    </w:p>
    <w:p w14:paraId="203FE7D0" w14:textId="77777777" w:rsidR="00D04EF3" w:rsidRDefault="00D04EF3" w:rsidP="00D04EF3">
      <w:pPr>
        <w:pStyle w:val="a4"/>
        <w:spacing w:after="0" w:line="240" w:lineRule="auto"/>
        <w:ind w:left="709"/>
        <w:jc w:val="both"/>
        <w:rPr>
          <w:rFonts w:ascii="Proxima Nova ExCn Rg" w:hAnsi="Proxima Nova ExCn Rg" w:cs="Times New Roman"/>
          <w:sz w:val="28"/>
          <w:szCs w:val="28"/>
        </w:rPr>
      </w:pPr>
    </w:p>
    <w:p w14:paraId="4EACD773" w14:textId="77777777" w:rsidR="00D04EF3" w:rsidRPr="008A0F48" w:rsidRDefault="00D04EF3" w:rsidP="00D04EF3">
      <w:pPr>
        <w:pStyle w:val="a4"/>
        <w:spacing w:after="0" w:line="240" w:lineRule="auto"/>
        <w:ind w:left="709"/>
        <w:jc w:val="both"/>
        <w:rPr>
          <w:rFonts w:ascii="Proxima Nova ExCn Rg" w:hAnsi="Proxima Nova ExCn Rg" w:cs="Times New Roman"/>
          <w:b/>
          <w:sz w:val="28"/>
          <w:szCs w:val="28"/>
        </w:rPr>
      </w:pPr>
      <w:r>
        <w:rPr>
          <w:rFonts w:ascii="Proxima Nova ExCn Rg" w:hAnsi="Proxima Nova ExCn Rg" w:cs="Times New Roman"/>
          <w:sz w:val="28"/>
          <w:szCs w:val="28"/>
        </w:rPr>
        <w:t>«</w:t>
      </w:r>
      <w:r w:rsidRPr="008A0F48">
        <w:rPr>
          <w:rFonts w:ascii="Proxima Nova ExCn Rg" w:hAnsi="Proxima Nova ExCn Rg" w:cs="Times New Roman"/>
          <w:b/>
          <w:sz w:val="28"/>
          <w:szCs w:val="28"/>
        </w:rPr>
        <w:t xml:space="preserve">ВПК                              </w:t>
      </w:r>
      <w:r w:rsidRPr="008A0F48">
        <w:rPr>
          <w:rFonts w:ascii="Proxima Nova ExCn Rg" w:hAnsi="Proxima Nova ExCn Rg" w:cs="Times New Roman"/>
          <w:sz w:val="28"/>
          <w:szCs w:val="28"/>
        </w:rPr>
        <w:t xml:space="preserve">–         </w:t>
      </w:r>
      <w:r>
        <w:rPr>
          <w:rFonts w:ascii="Proxima Nova ExCn Rg" w:hAnsi="Proxima Nova ExCn Rg" w:cs="Times New Roman"/>
          <w:sz w:val="28"/>
          <w:szCs w:val="28"/>
        </w:rPr>
        <w:t>Военно-промышленная комиссия</w:t>
      </w:r>
      <w:r w:rsidRPr="008A0F48">
        <w:rPr>
          <w:rFonts w:ascii="Proxima Nova ExCn Rg" w:hAnsi="Proxima Nova ExCn Rg" w:cs="Times New Roman"/>
          <w:sz w:val="28"/>
          <w:szCs w:val="28"/>
        </w:rPr>
        <w:t xml:space="preserve"> Российской Федерации.»;</w:t>
      </w:r>
    </w:p>
    <w:p w14:paraId="7BBADF39" w14:textId="77777777" w:rsidR="00D04EF3" w:rsidRDefault="00D04EF3" w:rsidP="00D04EF3">
      <w:pPr>
        <w:pStyle w:val="a4"/>
        <w:spacing w:after="0"/>
        <w:ind w:left="709"/>
        <w:jc w:val="both"/>
        <w:rPr>
          <w:rFonts w:ascii="Proxima Nova ExCn Rg" w:hAnsi="Proxima Nova ExCn Rg" w:cs="Times New Roman"/>
          <w:sz w:val="28"/>
          <w:szCs w:val="28"/>
        </w:rPr>
      </w:pPr>
    </w:p>
    <w:p w14:paraId="6D3760A8" w14:textId="5A8D4FD4" w:rsidR="00B30FA5" w:rsidRPr="00566C34" w:rsidRDefault="00F037CE" w:rsidP="00D30BC4">
      <w:pPr>
        <w:pStyle w:val="a4"/>
        <w:numPr>
          <w:ilvl w:val="0"/>
          <w:numId w:val="4"/>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w:t>
      </w:r>
      <w:r w:rsidR="00BD4E3E" w:rsidRPr="00566C34">
        <w:rPr>
          <w:rFonts w:ascii="Proxima Nova ExCn Rg" w:hAnsi="Proxima Nova ExCn Rg" w:cs="Times New Roman"/>
          <w:sz w:val="28"/>
          <w:szCs w:val="28"/>
        </w:rPr>
        <w:t xml:space="preserve"> абзацем </w:t>
      </w:r>
      <w:r w:rsidR="006C1DFE" w:rsidRPr="00566C34">
        <w:rPr>
          <w:rFonts w:ascii="Proxima Nova ExCn Rg" w:hAnsi="Proxima Nova ExCn Rg" w:cs="Times New Roman"/>
          <w:sz w:val="28"/>
          <w:szCs w:val="28"/>
        </w:rPr>
        <w:t>двадцать</w:t>
      </w:r>
      <w:r w:rsidR="005355BE" w:rsidRPr="00566C34">
        <w:rPr>
          <w:rFonts w:ascii="Proxima Nova ExCn Rg" w:hAnsi="Proxima Nova ExCn Rg" w:cs="Times New Roman"/>
          <w:sz w:val="28"/>
          <w:szCs w:val="28"/>
        </w:rPr>
        <w:t xml:space="preserve"> четвертым</w:t>
      </w:r>
      <w:r w:rsidR="00B30FA5" w:rsidRPr="00566C34">
        <w:rPr>
          <w:rFonts w:ascii="Proxima Nova ExCn Rg" w:hAnsi="Proxima Nova ExCn Rg" w:cs="Times New Roman"/>
          <w:sz w:val="28"/>
          <w:szCs w:val="28"/>
        </w:rPr>
        <w:t xml:space="preserve"> следующего содержания с </w:t>
      </w:r>
      <w:r w:rsidR="008F79AE" w:rsidRPr="00566C34">
        <w:rPr>
          <w:rFonts w:ascii="Proxima Nova ExCn Rg" w:hAnsi="Proxima Nova ExCn Rg" w:cs="Times New Roman"/>
          <w:sz w:val="28"/>
          <w:szCs w:val="28"/>
        </w:rPr>
        <w:t>последующим</w:t>
      </w:r>
      <w:r w:rsidR="00B30FA5" w:rsidRPr="00566C34">
        <w:rPr>
          <w:rFonts w:ascii="Proxima Nova ExCn Rg" w:hAnsi="Proxima Nova ExCn Rg" w:cs="Times New Roman"/>
          <w:sz w:val="28"/>
          <w:szCs w:val="28"/>
        </w:rPr>
        <w:t xml:space="preserve"> изменением нумерации</w:t>
      </w:r>
      <w:r w:rsidR="006747E8" w:rsidRPr="00566C34">
        <w:rPr>
          <w:rFonts w:ascii="Proxima Nova ExCn Rg" w:hAnsi="Proxima Nova ExCn Rg" w:cs="Times New Roman"/>
          <w:sz w:val="28"/>
          <w:szCs w:val="28"/>
        </w:rPr>
        <w:t xml:space="preserve"> абзацев</w:t>
      </w:r>
      <w:r w:rsidR="00B30FA5" w:rsidRPr="00566C34">
        <w:rPr>
          <w:rFonts w:ascii="Proxima Nova ExCn Rg" w:hAnsi="Proxima Nova ExCn Rg" w:cs="Times New Roman"/>
          <w:sz w:val="28"/>
          <w:szCs w:val="28"/>
        </w:rPr>
        <w:t>:</w:t>
      </w:r>
    </w:p>
    <w:p w14:paraId="612854B8" w14:textId="77777777" w:rsidR="00B30FA5" w:rsidRPr="00566C34" w:rsidRDefault="00B30FA5" w:rsidP="00566C34">
      <w:pPr>
        <w:pStyle w:val="a4"/>
        <w:spacing w:after="0"/>
        <w:ind w:left="709"/>
        <w:jc w:val="both"/>
        <w:rPr>
          <w:rFonts w:ascii="Proxima Nova ExCn Rg" w:hAnsi="Proxima Nova ExCn Rg" w:cs="Times New Roman"/>
          <w:sz w:val="28"/>
          <w:szCs w:val="28"/>
        </w:rPr>
      </w:pPr>
    </w:p>
    <w:p w14:paraId="749550B7" w14:textId="208DB3D7" w:rsidR="00BD4E3E" w:rsidRPr="00566C34" w:rsidRDefault="00B30FA5"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w:t>
      </w:r>
      <w:r w:rsidR="005355BE" w:rsidRPr="00566C34">
        <w:rPr>
          <w:rFonts w:ascii="Proxima Nova ExCn Rg" w:hAnsi="Proxima Nova ExCn Rg" w:cs="Times New Roman"/>
          <w:b/>
          <w:sz w:val="28"/>
          <w:szCs w:val="28"/>
        </w:rPr>
        <w:t>Закон 255-ФЗ</w:t>
      </w:r>
      <w:r w:rsidR="005355BE" w:rsidRPr="00566C34">
        <w:rPr>
          <w:rFonts w:ascii="Proxima Nova ExCn Rg" w:hAnsi="Proxima Nova ExCn Rg" w:cs="Times New Roman"/>
          <w:sz w:val="28"/>
          <w:szCs w:val="28"/>
        </w:rPr>
        <w:tab/>
        <w:t>–</w:t>
      </w:r>
      <w:r w:rsidR="005355BE" w:rsidRPr="00566C34">
        <w:rPr>
          <w:rFonts w:ascii="Proxima Nova ExCn Rg" w:hAnsi="Proxima Nova ExCn Rg" w:cs="Times New Roman"/>
          <w:sz w:val="28"/>
          <w:szCs w:val="28"/>
        </w:rPr>
        <w:tab/>
        <w:t>Федеральный закон от 14.07.2022 г. № 255-ФЗ «О контроле за деятельностью лиц, находящихся под иностранным влиянием</w:t>
      </w:r>
      <w:r w:rsidR="005229DF">
        <w:rPr>
          <w:rFonts w:ascii="Proxima Nova ExCn Rg" w:hAnsi="Proxima Nova ExCn Rg" w:cs="Times New Roman"/>
          <w:sz w:val="28"/>
          <w:szCs w:val="28"/>
        </w:rPr>
        <w:t>.</w:t>
      </w:r>
      <w:r w:rsidR="005355BE" w:rsidRPr="00566C34">
        <w:rPr>
          <w:rFonts w:ascii="Proxima Nova ExCn Rg" w:hAnsi="Proxima Nova ExCn Rg" w:cs="Times New Roman"/>
          <w:sz w:val="28"/>
          <w:szCs w:val="28"/>
        </w:rPr>
        <w:t>»</w:t>
      </w:r>
      <w:r w:rsidRPr="00566C34">
        <w:rPr>
          <w:rFonts w:ascii="Proxima Nova ExCn Rg" w:hAnsi="Proxima Nova ExCn Rg" w:cs="Times New Roman"/>
          <w:sz w:val="28"/>
          <w:szCs w:val="28"/>
        </w:rPr>
        <w:t>;</w:t>
      </w:r>
    </w:p>
    <w:p w14:paraId="55382AAE" w14:textId="77777777" w:rsidR="005355BE" w:rsidRPr="00566C34" w:rsidRDefault="005355BE" w:rsidP="00566C34">
      <w:pPr>
        <w:pStyle w:val="a4"/>
        <w:spacing w:after="0"/>
        <w:ind w:left="0" w:firstLine="709"/>
        <w:jc w:val="both"/>
        <w:rPr>
          <w:rFonts w:ascii="Proxima Nova ExCn Rg" w:hAnsi="Proxima Nova ExCn Rg" w:cs="Times New Roman"/>
          <w:sz w:val="28"/>
          <w:szCs w:val="28"/>
        </w:rPr>
      </w:pPr>
    </w:p>
    <w:p w14:paraId="0C757E3A" w14:textId="7A3C4C15" w:rsidR="005355BE" w:rsidRPr="00566C34" w:rsidRDefault="00F037CE" w:rsidP="00D30BC4">
      <w:pPr>
        <w:pStyle w:val="a4"/>
        <w:numPr>
          <w:ilvl w:val="0"/>
          <w:numId w:val="4"/>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w:t>
      </w:r>
      <w:r w:rsidR="006D73DF" w:rsidRPr="00566C34">
        <w:rPr>
          <w:rFonts w:ascii="Proxima Nova ExCn Rg" w:hAnsi="Proxima Nova ExCn Rg" w:cs="Times New Roman"/>
          <w:sz w:val="28"/>
          <w:szCs w:val="28"/>
        </w:rPr>
        <w:t xml:space="preserve"> </w:t>
      </w:r>
      <w:r w:rsidR="005355BE" w:rsidRPr="00566C34">
        <w:rPr>
          <w:rFonts w:ascii="Proxima Nova ExCn Rg" w:hAnsi="Proxima Nova ExCn Rg" w:cs="Times New Roman"/>
          <w:sz w:val="28"/>
          <w:szCs w:val="28"/>
        </w:rPr>
        <w:t xml:space="preserve">абзацем </w:t>
      </w:r>
      <w:r w:rsidR="006C1DFE" w:rsidRPr="00566C34">
        <w:rPr>
          <w:rFonts w:ascii="Proxima Nova ExCn Rg" w:hAnsi="Proxima Nova ExCn Rg" w:cs="Times New Roman"/>
          <w:sz w:val="28"/>
          <w:szCs w:val="28"/>
        </w:rPr>
        <w:t>двадцать шестым</w:t>
      </w:r>
      <w:r w:rsidR="005355BE" w:rsidRPr="00566C34">
        <w:rPr>
          <w:rFonts w:ascii="Proxima Nova ExCn Rg" w:hAnsi="Proxima Nova ExCn Rg" w:cs="Times New Roman"/>
          <w:sz w:val="28"/>
          <w:szCs w:val="28"/>
        </w:rPr>
        <w:t xml:space="preserve"> следующего содержания с последующим изменением нумерации абзацев:</w:t>
      </w:r>
    </w:p>
    <w:p w14:paraId="7F34166F" w14:textId="77777777" w:rsidR="005355BE" w:rsidRPr="00566C34" w:rsidRDefault="005355BE" w:rsidP="00566C34">
      <w:pPr>
        <w:pStyle w:val="a4"/>
        <w:spacing w:after="0"/>
        <w:ind w:left="709"/>
        <w:jc w:val="both"/>
        <w:rPr>
          <w:rFonts w:ascii="Proxima Nova ExCn Rg" w:hAnsi="Proxima Nova ExCn Rg" w:cs="Times New Roman"/>
          <w:sz w:val="28"/>
          <w:szCs w:val="28"/>
        </w:rPr>
      </w:pPr>
    </w:p>
    <w:p w14:paraId="66CA3771" w14:textId="590BFC22" w:rsidR="005355BE" w:rsidRPr="00566C34" w:rsidRDefault="005355BE"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w:t>
      </w:r>
      <w:r w:rsidRPr="00566C34">
        <w:rPr>
          <w:rFonts w:ascii="Proxima Nova ExCn Rg" w:hAnsi="Proxima Nova ExCn Rg" w:cs="Times New Roman"/>
          <w:b/>
          <w:sz w:val="28"/>
          <w:szCs w:val="28"/>
        </w:rPr>
        <w:t>Закон 273-ФЗ</w:t>
      </w:r>
      <w:r w:rsidRPr="00566C34">
        <w:rPr>
          <w:rFonts w:ascii="Proxima Nova ExCn Rg" w:hAnsi="Proxima Nova ExCn Rg" w:cs="Times New Roman"/>
          <w:sz w:val="28"/>
          <w:szCs w:val="28"/>
        </w:rPr>
        <w:t xml:space="preserve"> </w:t>
      </w:r>
      <w:r w:rsidRPr="00566C34">
        <w:rPr>
          <w:rFonts w:ascii="Proxima Nova ExCn Rg" w:hAnsi="Proxima Nova ExCn Rg" w:cs="Times New Roman"/>
          <w:sz w:val="28"/>
          <w:szCs w:val="28"/>
        </w:rPr>
        <w:tab/>
        <w:t>–</w:t>
      </w:r>
      <w:r w:rsidRPr="00566C34">
        <w:rPr>
          <w:rFonts w:ascii="Proxima Nova ExCn Rg" w:hAnsi="Proxima Nova ExCn Rg" w:cs="Times New Roman"/>
          <w:sz w:val="28"/>
          <w:szCs w:val="28"/>
        </w:rPr>
        <w:tab/>
        <w:t>Федеральный закон от 25.12.2008 г. № 273-ФЗ «О противодействии коррупции».»;</w:t>
      </w:r>
    </w:p>
    <w:p w14:paraId="714AAE42" w14:textId="77777777" w:rsidR="005355BE" w:rsidRPr="00566C34" w:rsidRDefault="005355BE" w:rsidP="00566C34">
      <w:pPr>
        <w:pStyle w:val="a4"/>
        <w:spacing w:after="0"/>
        <w:ind w:left="0" w:firstLine="709"/>
        <w:jc w:val="both"/>
        <w:rPr>
          <w:rFonts w:ascii="Proxima Nova ExCn Rg" w:hAnsi="Proxima Nova ExCn Rg" w:cs="Times New Roman"/>
          <w:sz w:val="28"/>
          <w:szCs w:val="28"/>
        </w:rPr>
      </w:pPr>
    </w:p>
    <w:p w14:paraId="3BD47C65" w14:textId="763FBA30" w:rsidR="005355BE" w:rsidRPr="00566C34" w:rsidRDefault="00F037CE" w:rsidP="00D30BC4">
      <w:pPr>
        <w:pStyle w:val="a4"/>
        <w:numPr>
          <w:ilvl w:val="0"/>
          <w:numId w:val="4"/>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w:t>
      </w:r>
      <w:r w:rsidR="006D73DF" w:rsidRPr="00566C34">
        <w:rPr>
          <w:rFonts w:ascii="Proxima Nova ExCn Rg" w:hAnsi="Proxima Nova ExCn Rg" w:cs="Times New Roman"/>
          <w:sz w:val="28"/>
          <w:szCs w:val="28"/>
        </w:rPr>
        <w:t xml:space="preserve"> </w:t>
      </w:r>
      <w:r w:rsidR="005355BE" w:rsidRPr="00566C34">
        <w:rPr>
          <w:rFonts w:ascii="Proxima Nova ExCn Rg" w:hAnsi="Proxima Nova ExCn Rg" w:cs="Times New Roman"/>
          <w:sz w:val="28"/>
          <w:szCs w:val="28"/>
        </w:rPr>
        <w:t xml:space="preserve">абзацем </w:t>
      </w:r>
      <w:r w:rsidR="006C1DFE" w:rsidRPr="00566C34">
        <w:rPr>
          <w:rFonts w:ascii="Proxima Nova ExCn Rg" w:hAnsi="Proxima Nova ExCn Rg" w:cs="Times New Roman"/>
          <w:sz w:val="28"/>
          <w:szCs w:val="28"/>
        </w:rPr>
        <w:t>восемьдесят пятым</w:t>
      </w:r>
      <w:r w:rsidR="005355BE" w:rsidRPr="00566C34">
        <w:rPr>
          <w:rFonts w:ascii="Proxima Nova ExCn Rg" w:hAnsi="Proxima Nova ExCn Rg" w:cs="Times New Roman"/>
          <w:sz w:val="28"/>
          <w:szCs w:val="28"/>
        </w:rPr>
        <w:t xml:space="preserve"> следующего содержания с последующим изменением нумерации абзацев:</w:t>
      </w:r>
    </w:p>
    <w:p w14:paraId="39AFEED0" w14:textId="77777777" w:rsidR="005355BE" w:rsidRPr="00566C34" w:rsidRDefault="005355BE" w:rsidP="00566C34">
      <w:pPr>
        <w:pStyle w:val="a4"/>
        <w:spacing w:after="0"/>
        <w:ind w:left="0" w:firstLine="709"/>
        <w:jc w:val="both"/>
        <w:rPr>
          <w:rFonts w:ascii="Proxima Nova ExCn Rg" w:hAnsi="Proxima Nova ExCn Rg" w:cs="Times New Roman"/>
          <w:sz w:val="28"/>
          <w:szCs w:val="28"/>
        </w:rPr>
      </w:pPr>
    </w:p>
    <w:p w14:paraId="54BD7E11" w14:textId="289261BE" w:rsidR="005355BE" w:rsidRPr="00566C34" w:rsidRDefault="005355BE"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w:t>
      </w:r>
      <w:r w:rsidRPr="00566C34">
        <w:rPr>
          <w:rFonts w:ascii="Proxima Nova ExCn Rg" w:hAnsi="Proxima Nova ExCn Rg" w:cs="Times New Roman"/>
          <w:b/>
          <w:sz w:val="28"/>
          <w:szCs w:val="28"/>
        </w:rPr>
        <w:t>Указ 252</w:t>
      </w:r>
      <w:r w:rsidRPr="00566C34">
        <w:rPr>
          <w:rFonts w:ascii="Proxima Nova ExCn Rg" w:hAnsi="Proxima Nova ExCn Rg" w:cs="Times New Roman"/>
          <w:sz w:val="28"/>
          <w:szCs w:val="28"/>
        </w:rPr>
        <w:t xml:space="preserve"> </w:t>
      </w:r>
      <w:r w:rsidRPr="00566C34">
        <w:rPr>
          <w:rFonts w:ascii="Proxima Nova ExCn Rg" w:hAnsi="Proxima Nova ExCn Rg" w:cs="Times New Roman"/>
          <w:sz w:val="28"/>
          <w:szCs w:val="28"/>
        </w:rPr>
        <w:tab/>
        <w:t>–</w:t>
      </w:r>
      <w:r w:rsidRPr="00566C34">
        <w:rPr>
          <w:rFonts w:ascii="Proxima Nova ExCn Rg" w:hAnsi="Proxima Nova ExCn Rg" w:cs="Times New Roman"/>
          <w:sz w:val="28"/>
          <w:szCs w:val="28"/>
        </w:rPr>
        <w:tab/>
        <w:t>Указ Президента Р</w:t>
      </w:r>
      <w:r w:rsidR="00513119">
        <w:rPr>
          <w:rFonts w:ascii="Proxima Nova ExCn Rg" w:hAnsi="Proxima Nova ExCn Rg" w:cs="Times New Roman"/>
          <w:sz w:val="28"/>
          <w:szCs w:val="28"/>
        </w:rPr>
        <w:t xml:space="preserve">оссийской </w:t>
      </w:r>
      <w:r w:rsidRPr="00566C34">
        <w:rPr>
          <w:rFonts w:ascii="Proxima Nova ExCn Rg" w:hAnsi="Proxima Nova ExCn Rg" w:cs="Times New Roman"/>
          <w:sz w:val="28"/>
          <w:szCs w:val="28"/>
        </w:rPr>
        <w:t>Ф</w:t>
      </w:r>
      <w:r w:rsidR="00513119">
        <w:rPr>
          <w:rFonts w:ascii="Proxima Nova ExCn Rg" w:hAnsi="Proxima Nova ExCn Rg" w:cs="Times New Roman"/>
          <w:sz w:val="28"/>
          <w:szCs w:val="28"/>
        </w:rPr>
        <w:t xml:space="preserve">едерации </w:t>
      </w:r>
      <w:r w:rsidRPr="00566C34">
        <w:rPr>
          <w:rFonts w:ascii="Proxima Nova ExCn Rg" w:hAnsi="Proxima Nova ExCn Rg" w:cs="Times New Roman"/>
          <w:sz w:val="28"/>
          <w:szCs w:val="28"/>
        </w:rPr>
        <w:t xml:space="preserve">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14:paraId="08C5299A" w14:textId="77777777" w:rsidR="00B30FA5" w:rsidRPr="00566C34" w:rsidRDefault="00B30FA5" w:rsidP="00566C34">
      <w:pPr>
        <w:spacing w:after="0"/>
        <w:ind w:left="709"/>
        <w:jc w:val="both"/>
        <w:rPr>
          <w:rFonts w:ascii="Proxima Nova ExCn Rg" w:hAnsi="Proxima Nova ExCn Rg" w:cs="Times New Roman"/>
          <w:sz w:val="28"/>
          <w:szCs w:val="28"/>
        </w:rPr>
      </w:pPr>
    </w:p>
    <w:p w14:paraId="1188F41B" w14:textId="05D6A752" w:rsidR="006D73DF" w:rsidRPr="00566C34" w:rsidRDefault="006C1DFE"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Раздел «Термины и определения»</w:t>
      </w:r>
      <w:r w:rsidR="006D73DF" w:rsidRPr="00566C34">
        <w:rPr>
          <w:rFonts w:ascii="Proxima Nova ExCn Rg" w:hAnsi="Proxima Nova ExCn Rg" w:cs="Times New Roman"/>
          <w:sz w:val="28"/>
          <w:szCs w:val="28"/>
        </w:rPr>
        <w:t>:</w:t>
      </w:r>
    </w:p>
    <w:p w14:paraId="2259CE05" w14:textId="77777777" w:rsidR="006D73DF" w:rsidRPr="00566C34" w:rsidRDefault="006D73DF" w:rsidP="00566C34">
      <w:pPr>
        <w:pStyle w:val="a4"/>
        <w:spacing w:after="0"/>
        <w:ind w:left="709"/>
        <w:jc w:val="both"/>
        <w:rPr>
          <w:rFonts w:ascii="Proxima Nova ExCn Rg" w:hAnsi="Proxima Nova ExCn Rg" w:cs="Times New Roman"/>
          <w:sz w:val="28"/>
          <w:szCs w:val="28"/>
        </w:rPr>
      </w:pPr>
    </w:p>
    <w:p w14:paraId="7E7A494D" w14:textId="16DDAD37" w:rsidR="006C1DFE" w:rsidRPr="00566C34" w:rsidRDefault="00F037CE" w:rsidP="00D30BC4">
      <w:pPr>
        <w:pStyle w:val="a4"/>
        <w:numPr>
          <w:ilvl w:val="0"/>
          <w:numId w:val="7"/>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w:t>
      </w:r>
      <w:r w:rsidR="006C1DFE" w:rsidRPr="00566C34">
        <w:rPr>
          <w:rFonts w:ascii="Proxima Nova ExCn Rg" w:hAnsi="Proxima Nova ExCn Rg" w:cs="Times New Roman"/>
          <w:sz w:val="28"/>
          <w:szCs w:val="28"/>
        </w:rPr>
        <w:t xml:space="preserve"> абзацем сорок вторым следующего содержания с соответствующим изменением нумерации абзацев:</w:t>
      </w:r>
    </w:p>
    <w:p w14:paraId="21FDBEB8" w14:textId="77777777" w:rsidR="006C1DFE" w:rsidRPr="00566C34" w:rsidRDefault="006C1DFE" w:rsidP="00566C34">
      <w:pPr>
        <w:pStyle w:val="a4"/>
        <w:spacing w:after="0"/>
        <w:ind w:left="709"/>
        <w:jc w:val="both"/>
        <w:rPr>
          <w:rFonts w:ascii="Proxima Nova ExCn Rg" w:hAnsi="Proxima Nova ExCn Rg" w:cs="Times New Roman"/>
          <w:sz w:val="28"/>
          <w:szCs w:val="28"/>
        </w:rPr>
      </w:pPr>
    </w:p>
    <w:p w14:paraId="1E8A553D" w14:textId="76A039C0" w:rsidR="006C1DFE" w:rsidRPr="00566C34" w:rsidRDefault="006C1DFE"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w:t>
      </w:r>
      <w:r w:rsidRPr="00566C34">
        <w:rPr>
          <w:rFonts w:ascii="Proxima Nova ExCn Rg" w:hAnsi="Proxima Nova ExCn Rg" w:cs="Times New Roman"/>
          <w:b/>
          <w:sz w:val="28"/>
          <w:szCs w:val="28"/>
        </w:rPr>
        <w:t>Иностранный агент</w:t>
      </w:r>
      <w:r w:rsidRPr="00566C34">
        <w:rPr>
          <w:rFonts w:ascii="Proxima Nova ExCn Rg" w:hAnsi="Proxima Nova ExCn Rg" w:cs="Times New Roman"/>
          <w:sz w:val="28"/>
          <w:szCs w:val="28"/>
        </w:rPr>
        <w:t xml:space="preserve"> –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 признанное таковым в порядке, установленном законодательством; иностранным агентом может быть признано российское или иностранное юридическое лицо независимо от его организационно-правовой формы, общественное </w:t>
      </w:r>
      <w:r w:rsidRPr="00566C34">
        <w:rPr>
          <w:rFonts w:ascii="Proxima Nova ExCn Rg" w:hAnsi="Proxima Nova ExCn Rg" w:cs="Times New Roman"/>
          <w:sz w:val="28"/>
          <w:szCs w:val="28"/>
        </w:rPr>
        <w:lastRenderedPageBreak/>
        <w:t>объединение, действующее без образования юридического лица, иное объединение лиц, иностранная структура без образования юридического лица, а также физическое лицо независимо от его гражданства или при отсутствии такового.»;</w:t>
      </w:r>
    </w:p>
    <w:p w14:paraId="5ED13769" w14:textId="77777777" w:rsidR="006D73DF" w:rsidRPr="00566C34" w:rsidRDefault="006D73DF" w:rsidP="00566C34">
      <w:pPr>
        <w:pStyle w:val="a4"/>
        <w:spacing w:after="0"/>
        <w:ind w:left="0" w:firstLine="709"/>
        <w:jc w:val="both"/>
        <w:rPr>
          <w:rFonts w:ascii="Proxima Nova ExCn Rg" w:hAnsi="Proxima Nova ExCn Rg" w:cs="Times New Roman"/>
          <w:sz w:val="28"/>
          <w:szCs w:val="28"/>
        </w:rPr>
      </w:pPr>
    </w:p>
    <w:p w14:paraId="611D6555" w14:textId="514AC1D7" w:rsidR="006D73DF" w:rsidRPr="00566C34" w:rsidRDefault="00F037CE" w:rsidP="00D30BC4">
      <w:pPr>
        <w:pStyle w:val="a4"/>
        <w:numPr>
          <w:ilvl w:val="0"/>
          <w:numId w:val="7"/>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w:t>
      </w:r>
      <w:r w:rsidR="006D73DF" w:rsidRPr="00566C34">
        <w:rPr>
          <w:rFonts w:ascii="Proxima Nova ExCn Rg" w:hAnsi="Proxima Nova ExCn Rg" w:cs="Times New Roman"/>
          <w:sz w:val="28"/>
          <w:szCs w:val="28"/>
        </w:rPr>
        <w:t xml:space="preserve"> абзацем пятьдесят первым следующего содержания с соответствующим изменением нумерации абзацев:</w:t>
      </w:r>
    </w:p>
    <w:p w14:paraId="1B47ACEF" w14:textId="0D91486B" w:rsidR="006D73DF" w:rsidRPr="00566C34" w:rsidRDefault="006D73DF" w:rsidP="00566C34">
      <w:pPr>
        <w:pStyle w:val="a4"/>
        <w:spacing w:after="0"/>
        <w:ind w:left="709"/>
        <w:jc w:val="both"/>
        <w:rPr>
          <w:rFonts w:ascii="Proxima Nova ExCn Rg" w:hAnsi="Proxima Nova ExCn Rg" w:cs="Times New Roman"/>
          <w:sz w:val="28"/>
          <w:szCs w:val="28"/>
        </w:rPr>
      </w:pPr>
    </w:p>
    <w:p w14:paraId="3FC558F4" w14:textId="19A38198" w:rsidR="006D73DF" w:rsidRPr="00566C34" w:rsidRDefault="006D73DF"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w:t>
      </w:r>
      <w:r w:rsidRPr="00566C34">
        <w:rPr>
          <w:rFonts w:ascii="Proxima Nova ExCn Rg" w:hAnsi="Proxima Nova ExCn Rg" w:cs="Times New Roman"/>
          <w:b/>
          <w:sz w:val="28"/>
          <w:szCs w:val="28"/>
        </w:rPr>
        <w:t>Лица, находящиеся под санкциями</w:t>
      </w:r>
      <w:r w:rsidRPr="00566C34">
        <w:rPr>
          <w:rFonts w:ascii="Proxima Nova ExCn Rg" w:hAnsi="Proxima Nova ExCn Rg" w:cs="Times New Roman"/>
          <w:sz w:val="28"/>
          <w:szCs w:val="28"/>
        </w:rPr>
        <w:t xml:space="preserve"> – юридические лица, физические лица и находящиеся под их контролем организации, в отношении которых применяются специальные экономические меры, и перечень которых установлен Правительством Российской Федерации в соответствии с Указом 252.»;</w:t>
      </w:r>
    </w:p>
    <w:p w14:paraId="0B5621D6" w14:textId="77777777" w:rsidR="00243FB6" w:rsidRPr="00566C34" w:rsidRDefault="00243FB6" w:rsidP="00566C34">
      <w:pPr>
        <w:pStyle w:val="a4"/>
        <w:spacing w:after="0"/>
        <w:ind w:left="709"/>
        <w:jc w:val="both"/>
        <w:rPr>
          <w:rFonts w:ascii="Proxima Nova ExCn Rg" w:hAnsi="Proxima Nova ExCn Rg" w:cs="Times New Roman"/>
          <w:sz w:val="28"/>
          <w:szCs w:val="28"/>
        </w:rPr>
      </w:pPr>
    </w:p>
    <w:p w14:paraId="16F40494" w14:textId="4FA1F14F" w:rsidR="001E1121" w:rsidRPr="00566C34" w:rsidRDefault="001E1121"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В </w:t>
      </w:r>
      <w:r w:rsidR="00267303" w:rsidRPr="00566C34">
        <w:rPr>
          <w:rFonts w:ascii="Proxima Nova ExCn Rg" w:hAnsi="Proxima Nova ExCn Rg" w:cs="Times New Roman"/>
          <w:sz w:val="28"/>
          <w:szCs w:val="28"/>
        </w:rPr>
        <w:t>под</w:t>
      </w:r>
      <w:r w:rsidRPr="00566C34">
        <w:rPr>
          <w:rFonts w:ascii="Proxima Nova ExCn Rg" w:hAnsi="Proxima Nova ExCn Rg" w:cs="Times New Roman"/>
          <w:sz w:val="28"/>
          <w:szCs w:val="28"/>
        </w:rPr>
        <w:t xml:space="preserve">пункте </w:t>
      </w:r>
      <w:r w:rsidR="00267303" w:rsidRPr="00566C34">
        <w:rPr>
          <w:rFonts w:ascii="Proxima Nova ExCn Rg" w:hAnsi="Proxima Nova ExCn Rg" w:cs="Times New Roman"/>
          <w:sz w:val="28"/>
          <w:szCs w:val="28"/>
        </w:rPr>
        <w:t>(1) пункта 3.1.1</w:t>
      </w:r>
      <w:r w:rsidRPr="00566C34">
        <w:rPr>
          <w:rFonts w:ascii="Proxima Nova ExCn Rg" w:hAnsi="Proxima Nova ExCn Rg" w:cs="Times New Roman"/>
          <w:sz w:val="28"/>
          <w:szCs w:val="28"/>
        </w:rPr>
        <w:t xml:space="preserve"> </w:t>
      </w:r>
      <w:r w:rsidR="00267303" w:rsidRPr="00566C34">
        <w:rPr>
          <w:rFonts w:ascii="Proxima Nova ExCn Rg" w:hAnsi="Proxima Nova ExCn Rg" w:cs="Times New Roman"/>
          <w:sz w:val="28"/>
          <w:szCs w:val="28"/>
        </w:rPr>
        <w:t>после слов «ЕИС» дополнить словами «, официальный сайт ЕИС (с учетом требований п. 3.1.7 Положения)»</w:t>
      </w:r>
      <w:r w:rsidRPr="00566C34">
        <w:rPr>
          <w:rFonts w:ascii="Proxima Nova ExCn Rg" w:hAnsi="Proxima Nova ExCn Rg" w:cs="Times New Roman"/>
          <w:sz w:val="28"/>
          <w:szCs w:val="28"/>
        </w:rPr>
        <w:t>;</w:t>
      </w:r>
    </w:p>
    <w:p w14:paraId="5128C9C7" w14:textId="77777777" w:rsidR="007F2061" w:rsidRPr="00566C34" w:rsidRDefault="007F2061" w:rsidP="00566C34">
      <w:pPr>
        <w:pStyle w:val="a4"/>
        <w:spacing w:after="0"/>
        <w:rPr>
          <w:rFonts w:ascii="Proxima Nova ExCn Rg" w:hAnsi="Proxima Nova ExCn Rg" w:cs="Times New Roman"/>
          <w:sz w:val="28"/>
          <w:szCs w:val="28"/>
        </w:rPr>
      </w:pPr>
    </w:p>
    <w:p w14:paraId="6D01F5B6" w14:textId="77777777" w:rsidR="004F5745" w:rsidRDefault="00AC7B83"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В </w:t>
      </w:r>
      <w:r w:rsidR="004F5745">
        <w:rPr>
          <w:rFonts w:ascii="Proxima Nova ExCn Rg" w:hAnsi="Proxima Nova ExCn Rg" w:cs="Times New Roman"/>
          <w:sz w:val="28"/>
          <w:szCs w:val="28"/>
        </w:rPr>
        <w:t>пункте</w:t>
      </w:r>
      <w:r w:rsidR="004F5745" w:rsidRPr="00566C34">
        <w:rPr>
          <w:rFonts w:ascii="Proxima Nova ExCn Rg" w:hAnsi="Proxima Nova ExCn Rg" w:cs="Times New Roman"/>
          <w:sz w:val="28"/>
          <w:szCs w:val="28"/>
        </w:rPr>
        <w:t xml:space="preserve"> 3.1.2</w:t>
      </w:r>
      <w:r w:rsidR="004F5745">
        <w:rPr>
          <w:rFonts w:ascii="Proxima Nova ExCn Rg" w:hAnsi="Proxima Nova ExCn Rg" w:cs="Times New Roman"/>
          <w:sz w:val="28"/>
          <w:szCs w:val="28"/>
        </w:rPr>
        <w:t>:</w:t>
      </w:r>
    </w:p>
    <w:p w14:paraId="2B59C209" w14:textId="77777777" w:rsidR="004F5745" w:rsidRPr="00EA18DE" w:rsidRDefault="004F5745" w:rsidP="00EA18DE">
      <w:pPr>
        <w:spacing w:after="0"/>
        <w:ind w:left="709"/>
        <w:jc w:val="both"/>
        <w:rPr>
          <w:rFonts w:ascii="Proxima Nova ExCn Rg" w:hAnsi="Proxima Nova ExCn Rg" w:cs="Times New Roman"/>
          <w:sz w:val="28"/>
          <w:szCs w:val="28"/>
        </w:rPr>
      </w:pPr>
    </w:p>
    <w:p w14:paraId="0A10F26F" w14:textId="75787C03" w:rsidR="004F5745" w:rsidRDefault="004F5745" w:rsidP="00D30BC4">
      <w:pPr>
        <w:pStyle w:val="a4"/>
        <w:numPr>
          <w:ilvl w:val="0"/>
          <w:numId w:val="6"/>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w:t>
      </w:r>
      <w:r>
        <w:rPr>
          <w:rFonts w:ascii="Proxima Nova ExCn Rg" w:hAnsi="Proxima Nova ExCn Rg" w:cs="Times New Roman"/>
          <w:sz w:val="28"/>
          <w:szCs w:val="28"/>
        </w:rPr>
        <w:t>ы</w:t>
      </w:r>
      <w:r w:rsidRPr="00566C34">
        <w:rPr>
          <w:rFonts w:ascii="Proxima Nova ExCn Rg" w:hAnsi="Proxima Nova ExCn Rg" w:cs="Times New Roman"/>
          <w:sz w:val="28"/>
          <w:szCs w:val="28"/>
        </w:rPr>
        <w:t xml:space="preserve"> (</w:t>
      </w:r>
      <w:r>
        <w:rPr>
          <w:rFonts w:ascii="Proxima Nova ExCn Rg" w:hAnsi="Proxima Nova ExCn Rg" w:cs="Times New Roman"/>
          <w:sz w:val="28"/>
          <w:szCs w:val="28"/>
        </w:rPr>
        <w:t>1</w:t>
      </w:r>
      <w:r w:rsidRPr="00566C34">
        <w:rPr>
          <w:rFonts w:ascii="Proxima Nova ExCn Rg" w:hAnsi="Proxima Nova ExCn Rg" w:cs="Times New Roman"/>
          <w:sz w:val="28"/>
          <w:szCs w:val="28"/>
        </w:rPr>
        <w:t>)</w:t>
      </w:r>
      <w:r>
        <w:rPr>
          <w:rFonts w:ascii="Proxima Nova ExCn Rg" w:hAnsi="Proxima Nova ExCn Rg" w:cs="Times New Roman"/>
          <w:sz w:val="28"/>
          <w:szCs w:val="28"/>
        </w:rPr>
        <w:t>, (2)</w:t>
      </w:r>
      <w:r w:rsidRPr="00566C34">
        <w:rPr>
          <w:rFonts w:ascii="Proxima Nova ExCn Rg" w:hAnsi="Proxima Nova ExCn Rg" w:cs="Times New Roman"/>
          <w:sz w:val="28"/>
          <w:szCs w:val="28"/>
        </w:rPr>
        <w:t xml:space="preserve"> дополнить словами «(с учетом требований п. 3.1.7 Положения)»</w:t>
      </w:r>
      <w:r>
        <w:rPr>
          <w:rFonts w:ascii="Proxima Nova ExCn Rg" w:hAnsi="Proxima Nova ExCn Rg" w:cs="Times New Roman"/>
          <w:sz w:val="28"/>
          <w:szCs w:val="28"/>
        </w:rPr>
        <w:t>;</w:t>
      </w:r>
    </w:p>
    <w:p w14:paraId="5154D4E9" w14:textId="77777777" w:rsidR="004F5745" w:rsidRPr="00EA18DE" w:rsidRDefault="004F5745" w:rsidP="00EA18DE">
      <w:pPr>
        <w:spacing w:after="0"/>
        <w:ind w:left="709"/>
        <w:jc w:val="both"/>
        <w:rPr>
          <w:rFonts w:ascii="Proxima Nova ExCn Rg" w:hAnsi="Proxima Nova ExCn Rg" w:cs="Times New Roman"/>
          <w:sz w:val="28"/>
          <w:szCs w:val="28"/>
        </w:rPr>
      </w:pPr>
    </w:p>
    <w:p w14:paraId="3094A272" w14:textId="3878DB0A" w:rsidR="007F2061" w:rsidRDefault="00AC7B83" w:rsidP="00D30BC4">
      <w:pPr>
        <w:pStyle w:val="a4"/>
        <w:numPr>
          <w:ilvl w:val="0"/>
          <w:numId w:val="6"/>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(3) после слов</w:t>
      </w:r>
      <w:r w:rsidR="004F5745">
        <w:rPr>
          <w:rFonts w:ascii="Proxima Nova ExCn Rg" w:hAnsi="Proxima Nova ExCn Rg" w:cs="Times New Roman"/>
          <w:sz w:val="28"/>
          <w:szCs w:val="28"/>
        </w:rPr>
        <w:t>а</w:t>
      </w:r>
      <w:r w:rsidRPr="00566C34">
        <w:rPr>
          <w:rFonts w:ascii="Proxima Nova ExCn Rg" w:hAnsi="Proxima Nova ExCn Rg" w:cs="Times New Roman"/>
          <w:sz w:val="28"/>
          <w:szCs w:val="28"/>
        </w:rPr>
        <w:t xml:space="preserve"> «ЕИС» дополнить словами «(с учетом требований п. 3.1.7 Положения)»</w:t>
      </w:r>
      <w:r w:rsidR="007F2061" w:rsidRPr="00566C34">
        <w:rPr>
          <w:rFonts w:ascii="Proxima Nova ExCn Rg" w:hAnsi="Proxima Nova ExCn Rg" w:cs="Times New Roman"/>
          <w:sz w:val="28"/>
          <w:szCs w:val="28"/>
        </w:rPr>
        <w:t>;</w:t>
      </w:r>
    </w:p>
    <w:p w14:paraId="580F0E44" w14:textId="77777777" w:rsidR="001E1121" w:rsidRPr="00566C34" w:rsidRDefault="001E1121" w:rsidP="00566C34">
      <w:pPr>
        <w:pStyle w:val="a4"/>
        <w:spacing w:after="0"/>
        <w:rPr>
          <w:rFonts w:ascii="Proxima Nova ExCn Rg" w:hAnsi="Proxima Nova ExCn Rg" w:cs="Times New Roman"/>
          <w:sz w:val="28"/>
          <w:szCs w:val="28"/>
        </w:rPr>
      </w:pPr>
    </w:p>
    <w:p w14:paraId="5CB2C65A" w14:textId="77777777" w:rsidR="00AC7B83" w:rsidRPr="00566C34" w:rsidRDefault="00AC7B83"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3.1.7 следующего содержания:</w:t>
      </w:r>
    </w:p>
    <w:p w14:paraId="5F09FF03" w14:textId="77777777" w:rsidR="00AC7B83" w:rsidRPr="00566C34" w:rsidRDefault="00AC7B83" w:rsidP="00566C34">
      <w:pPr>
        <w:pStyle w:val="a4"/>
        <w:spacing w:after="0"/>
        <w:rPr>
          <w:rFonts w:ascii="Proxima Nova ExCn Rg" w:hAnsi="Proxima Nova ExCn Rg" w:cs="Times New Roman"/>
          <w:sz w:val="28"/>
          <w:szCs w:val="28"/>
        </w:rPr>
      </w:pPr>
    </w:p>
    <w:p w14:paraId="45FB62EE" w14:textId="39E1000E" w:rsidR="001E1121" w:rsidRPr="00566C34" w:rsidRDefault="00AC7B83"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«3.1.7 Порядок и особенности официального размещения информации о закупке в ЕИС и/или на официальном сайте ЕИС могут быть установлены Правительством Российской Федерации. В случае установления Правительством Российской Федерации таких порядка и особенностей действуют нормы соответствующего акта Правительства Российской Федерации, а Положение применяется в части, не противоречащей такому акту.»;</w:t>
      </w:r>
    </w:p>
    <w:p w14:paraId="5912E05C" w14:textId="77777777" w:rsidR="001E1121" w:rsidRPr="00566C34" w:rsidRDefault="001E1121" w:rsidP="00566C34">
      <w:pPr>
        <w:pStyle w:val="a4"/>
        <w:spacing w:after="0"/>
        <w:rPr>
          <w:rFonts w:ascii="Proxima Nova ExCn Rg" w:hAnsi="Proxima Nova ExCn Rg" w:cs="Times New Roman"/>
          <w:sz w:val="28"/>
          <w:szCs w:val="28"/>
        </w:rPr>
      </w:pPr>
    </w:p>
    <w:p w14:paraId="42E1509B" w14:textId="06FB91AD" w:rsidR="007F2061" w:rsidRPr="00566C34" w:rsidRDefault="004427B9"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7D2431" w:rsidRPr="00566C34">
        <w:rPr>
          <w:rFonts w:ascii="Proxima Nova ExCn Rg" w:hAnsi="Proxima Nova ExCn Rg" w:cs="Times New Roman"/>
          <w:sz w:val="28"/>
          <w:szCs w:val="28"/>
        </w:rPr>
        <w:t>ункт 3.3.2</w:t>
      </w:r>
      <w:r>
        <w:rPr>
          <w:rFonts w:ascii="Proxima Nova ExCn Rg" w:hAnsi="Proxima Nova ExCn Rg" w:cs="Times New Roman"/>
          <w:sz w:val="28"/>
          <w:szCs w:val="28"/>
        </w:rPr>
        <w:t xml:space="preserve"> изложить в новой редакции</w:t>
      </w:r>
      <w:r w:rsidR="007F2061" w:rsidRPr="00566C34">
        <w:rPr>
          <w:rFonts w:ascii="Proxima Nova ExCn Rg" w:hAnsi="Proxima Nova ExCn Rg" w:cs="Times New Roman"/>
          <w:sz w:val="28"/>
          <w:szCs w:val="28"/>
        </w:rPr>
        <w:t>:</w:t>
      </w:r>
    </w:p>
    <w:p w14:paraId="5FACF9FD" w14:textId="77777777" w:rsidR="007F2061" w:rsidRDefault="007F2061" w:rsidP="00566C34">
      <w:pPr>
        <w:pStyle w:val="a4"/>
        <w:spacing w:after="0"/>
        <w:rPr>
          <w:rFonts w:ascii="Proxima Nova ExCn Rg" w:hAnsi="Proxima Nova ExCn Rg" w:cs="Times New Roman"/>
          <w:sz w:val="28"/>
          <w:szCs w:val="28"/>
        </w:rPr>
      </w:pPr>
    </w:p>
    <w:p w14:paraId="6FDB9A88" w14:textId="4A7B64FF" w:rsidR="004427B9" w:rsidRPr="004427B9" w:rsidRDefault="004427B9" w:rsidP="00EA18DE">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«3.3.2 </w:t>
      </w:r>
      <w:r w:rsidRPr="004427B9">
        <w:rPr>
          <w:rFonts w:ascii="Proxima Nova ExCn Rg" w:hAnsi="Proxima Nova ExCn Rg" w:cs="Times New Roman"/>
          <w:sz w:val="28"/>
          <w:szCs w:val="28"/>
        </w:rPr>
        <w:t>Если иное не предусмотрено требованиями Закона 223-ФЗ и принятых в его развитие НПА (с учетом требований п. 3.1.7 Положения) заказчики I и II группы не размещают в ЕИС, на официальном сайте заказчика, на ЭТП сведения:</w:t>
      </w:r>
    </w:p>
    <w:p w14:paraId="56C43F60" w14:textId="413A2890" w:rsidR="004427B9" w:rsidRPr="004427B9" w:rsidRDefault="004427B9" w:rsidP="00EA18DE">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 </w:t>
      </w:r>
      <w:r w:rsidRPr="004427B9">
        <w:rPr>
          <w:rFonts w:ascii="Proxima Nova ExCn Rg" w:hAnsi="Proxima Nova ExCn Rg" w:cs="Times New Roman"/>
          <w:sz w:val="28"/>
          <w:szCs w:val="28"/>
        </w:rPr>
        <w:t>о закупках, проводимых в случаях, определенных Правительством Российской Федерации в соответствии с частью 16 статьи 4 Закона 223-ФЗ;</w:t>
      </w:r>
    </w:p>
    <w:p w14:paraId="41C03C56" w14:textId="0E17AA81" w:rsidR="004427B9" w:rsidRPr="004427B9" w:rsidRDefault="004427B9" w:rsidP="00EA18DE">
      <w:pPr>
        <w:pStyle w:val="a4"/>
        <w:spacing w:after="0"/>
        <w:ind w:left="0" w:firstLine="709"/>
        <w:jc w:val="both"/>
        <w:rPr>
          <w:rFonts w:ascii="Proxima Nova ExCn Rg" w:hAnsi="Proxima Nova ExCn Rg" w:cs="Times New Roman"/>
          <w:sz w:val="28"/>
          <w:szCs w:val="28"/>
        </w:rPr>
      </w:pPr>
      <w:r w:rsidRPr="004427B9">
        <w:rPr>
          <w:rFonts w:ascii="Proxima Nova ExCn Rg" w:hAnsi="Proxima Nova ExCn Rg" w:cs="Times New Roman"/>
          <w:sz w:val="28"/>
          <w:szCs w:val="28"/>
        </w:rPr>
        <w:t>(2)</w:t>
      </w:r>
      <w:r>
        <w:rPr>
          <w:rFonts w:ascii="Proxima Nova ExCn Rg" w:hAnsi="Proxima Nova ExCn Rg" w:cs="Times New Roman"/>
          <w:sz w:val="28"/>
          <w:szCs w:val="28"/>
        </w:rPr>
        <w:t xml:space="preserve"> </w:t>
      </w:r>
      <w:r w:rsidRPr="004427B9">
        <w:rPr>
          <w:rFonts w:ascii="Proxima Nova ExCn Rg" w:hAnsi="Proxima Nova ExCn Rg" w:cs="Times New Roman"/>
          <w:sz w:val="28"/>
          <w:szCs w:val="28"/>
        </w:rPr>
        <w:t>о закупке, осуществляемой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06D78FC1" w14:textId="14C14BC4" w:rsidR="004427B9" w:rsidRPr="004427B9" w:rsidRDefault="004427B9" w:rsidP="00EA18DE">
      <w:pPr>
        <w:pStyle w:val="a4"/>
        <w:spacing w:after="0"/>
        <w:ind w:left="0" w:firstLine="709"/>
        <w:jc w:val="both"/>
        <w:rPr>
          <w:rFonts w:ascii="Proxima Nova ExCn Rg" w:hAnsi="Proxima Nova ExCn Rg" w:cs="Times New Roman"/>
          <w:sz w:val="28"/>
          <w:szCs w:val="28"/>
        </w:rPr>
      </w:pPr>
      <w:r w:rsidRPr="004427B9">
        <w:rPr>
          <w:rFonts w:ascii="Proxima Nova ExCn Rg" w:hAnsi="Proxima Nova ExCn Rg" w:cs="Times New Roman"/>
          <w:sz w:val="28"/>
          <w:szCs w:val="28"/>
        </w:rPr>
        <w:lastRenderedPageBreak/>
        <w:t>(3)</w:t>
      </w:r>
      <w:r>
        <w:rPr>
          <w:rFonts w:ascii="Proxima Nova ExCn Rg" w:hAnsi="Proxima Nova ExCn Rg" w:cs="Times New Roman"/>
          <w:sz w:val="28"/>
          <w:szCs w:val="28"/>
        </w:rPr>
        <w:t xml:space="preserve"> </w:t>
      </w:r>
      <w:r w:rsidRPr="004427B9">
        <w:rPr>
          <w:rFonts w:ascii="Proxima Nova ExCn Rg" w:hAnsi="Proxima Nova ExCn Rg" w:cs="Times New Roman"/>
          <w:sz w:val="28"/>
          <w:szCs w:val="28"/>
        </w:rPr>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16B290CB" w14:textId="01F7E608" w:rsidR="004427B9" w:rsidRPr="004427B9" w:rsidRDefault="004427B9" w:rsidP="00EA18DE">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(4) </w:t>
      </w:r>
      <w:r w:rsidRPr="004427B9">
        <w:rPr>
          <w:rFonts w:ascii="Proxima Nova ExCn Rg" w:hAnsi="Proxima Nova ExCn Rg" w:cs="Times New Roman"/>
          <w:sz w:val="28"/>
          <w:szCs w:val="28"/>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B7EA259" w14:textId="6F0ECC34" w:rsidR="004427B9" w:rsidRPr="00566C34" w:rsidRDefault="004427B9" w:rsidP="00EA18DE">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(5) </w:t>
      </w:r>
      <w:r w:rsidRPr="004427B9">
        <w:rPr>
          <w:rFonts w:ascii="Proxima Nova ExCn Rg" w:hAnsi="Proxima Nova ExCn Rg" w:cs="Times New Roman"/>
          <w:sz w:val="28"/>
          <w:szCs w:val="28"/>
        </w:rPr>
        <w:t>о закупке продукции, осуществляемой в соответствии с установленным порядком, заказчиком,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Pr>
          <w:rFonts w:ascii="Proxima Nova ExCn Rg" w:hAnsi="Proxima Nova ExCn Rg" w:cs="Times New Roman"/>
          <w:sz w:val="28"/>
          <w:szCs w:val="28"/>
        </w:rPr>
        <w:t>»;</w:t>
      </w:r>
    </w:p>
    <w:p w14:paraId="48BF2F16" w14:textId="77777777" w:rsidR="001E1121" w:rsidRPr="00566C34" w:rsidRDefault="001E1121" w:rsidP="00566C34">
      <w:pPr>
        <w:pStyle w:val="a4"/>
        <w:spacing w:after="0"/>
        <w:rPr>
          <w:rFonts w:ascii="Proxima Nova ExCn Rg" w:hAnsi="Proxima Nova ExCn Rg" w:cs="Times New Roman"/>
          <w:sz w:val="28"/>
          <w:szCs w:val="28"/>
        </w:rPr>
      </w:pPr>
    </w:p>
    <w:p w14:paraId="3B7CF272" w14:textId="77777777" w:rsidR="00B257DE" w:rsidRDefault="004427B9" w:rsidP="00EA18DE">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3.3.3 изложить в новой редакции:</w:t>
      </w:r>
    </w:p>
    <w:p w14:paraId="5DF580D9" w14:textId="77777777" w:rsidR="00B257DE" w:rsidRDefault="00B257DE" w:rsidP="00B257DE">
      <w:pPr>
        <w:spacing w:after="0"/>
        <w:ind w:left="709"/>
        <w:jc w:val="both"/>
        <w:rPr>
          <w:rFonts w:ascii="Proxima Nova ExCn Rg" w:hAnsi="Proxima Nova ExCn Rg" w:cs="Times New Roman"/>
          <w:sz w:val="28"/>
          <w:szCs w:val="28"/>
        </w:rPr>
      </w:pPr>
    </w:p>
    <w:p w14:paraId="03D6F6B8" w14:textId="79427A97" w:rsidR="001E68A5" w:rsidRDefault="004427B9" w:rsidP="00B257DE">
      <w:pPr>
        <w:spacing w:after="0"/>
        <w:ind w:firstLine="709"/>
        <w:jc w:val="both"/>
        <w:rPr>
          <w:rFonts w:ascii="Proxima Nova ExCn Rg" w:hAnsi="Proxima Nova ExCn Rg" w:cs="Times New Roman"/>
          <w:sz w:val="28"/>
          <w:szCs w:val="28"/>
        </w:rPr>
      </w:pPr>
      <w:r w:rsidRPr="00EA18DE">
        <w:rPr>
          <w:rFonts w:ascii="Proxima Nova ExCn Rg" w:hAnsi="Proxima Nova ExCn Rg" w:cs="Times New Roman"/>
          <w:sz w:val="28"/>
          <w:szCs w:val="28"/>
        </w:rPr>
        <w:t xml:space="preserve">«3.3.3 </w:t>
      </w:r>
      <w:r w:rsidR="001E68A5" w:rsidRPr="00EA18DE">
        <w:rPr>
          <w:rFonts w:ascii="Proxima Nova ExCn Rg" w:hAnsi="Proxima Nova ExCn Rg" w:cs="Times New Roman"/>
          <w:sz w:val="28"/>
          <w:szCs w:val="28"/>
        </w:rPr>
        <w:t>Если иное не предусмотрено требованиями Закона</w:t>
      </w:r>
      <w:r w:rsidR="00B257DE">
        <w:rPr>
          <w:rFonts w:ascii="Proxima Nova ExCn Rg" w:hAnsi="Proxima Nova ExCn Rg" w:cs="Times New Roman"/>
          <w:sz w:val="28"/>
          <w:szCs w:val="28"/>
        </w:rPr>
        <w:t xml:space="preserve"> </w:t>
      </w:r>
      <w:r w:rsidR="001E68A5" w:rsidRPr="00EA18DE">
        <w:rPr>
          <w:rFonts w:ascii="Proxima Nova ExCn Rg" w:hAnsi="Proxima Nova ExCn Rg" w:cs="Times New Roman"/>
          <w:sz w:val="28"/>
          <w:szCs w:val="28"/>
        </w:rPr>
        <w:t xml:space="preserve">223-ФЗ и принятых в его развитие НПА (с учетом требований п. </w:t>
      </w:r>
      <w:r w:rsidR="001E68A5" w:rsidRPr="00B257DE">
        <w:rPr>
          <w:rFonts w:ascii="Proxima Nova ExCn Rg" w:hAnsi="Proxima Nova ExCn Rg" w:cs="Times New Roman"/>
          <w:sz w:val="28"/>
          <w:szCs w:val="28"/>
        </w:rPr>
        <w:t>3.1.7</w:t>
      </w:r>
      <w:r w:rsidR="001E68A5" w:rsidRPr="00EA18DE">
        <w:rPr>
          <w:rFonts w:ascii="Proxima Nova ExCn Rg" w:hAnsi="Proxima Nova ExCn Rg" w:cs="Times New Roman"/>
          <w:sz w:val="28"/>
          <w:szCs w:val="28"/>
        </w:rPr>
        <w:t xml:space="preserve"> Положения)</w:t>
      </w:r>
      <w:r w:rsidR="001E68A5" w:rsidRPr="00EA18DE" w:rsidDel="00A562F6">
        <w:rPr>
          <w:rFonts w:ascii="Proxima Nova ExCn Rg" w:hAnsi="Proxima Nova ExCn Rg" w:cs="Times New Roman"/>
          <w:sz w:val="28"/>
          <w:szCs w:val="28"/>
        </w:rPr>
        <w:t xml:space="preserve"> </w:t>
      </w:r>
      <w:r w:rsidR="001E68A5" w:rsidRPr="00EA18DE">
        <w:rPr>
          <w:rFonts w:ascii="Proxima Nova ExCn Rg" w:hAnsi="Proxima Nova ExCn Rg" w:cs="Times New Roman"/>
          <w:sz w:val="28"/>
          <w:szCs w:val="28"/>
        </w:rPr>
        <w:t xml:space="preserve">при проведении закупок, предусмотренных подп. </w:t>
      </w:r>
      <w:r w:rsidR="001E68A5" w:rsidRPr="00B257DE">
        <w:rPr>
          <w:rFonts w:ascii="Proxima Nova ExCn Rg" w:hAnsi="Proxima Nova ExCn Rg" w:cs="Times New Roman"/>
          <w:sz w:val="28"/>
          <w:szCs w:val="28"/>
        </w:rPr>
        <w:t>3.3.2(1)</w:t>
      </w:r>
      <w:r w:rsidR="001E68A5" w:rsidRPr="00EA18DE">
        <w:rPr>
          <w:rFonts w:ascii="Proxima Nova ExCn Rg" w:hAnsi="Proxima Nova ExCn Rg" w:cs="Times New Roman"/>
          <w:sz w:val="28"/>
          <w:szCs w:val="28"/>
        </w:rPr>
        <w:t xml:space="preserve"> – </w:t>
      </w:r>
      <w:r w:rsidR="001E68A5" w:rsidRPr="00B257DE">
        <w:rPr>
          <w:rFonts w:ascii="Proxima Nova ExCn Rg" w:hAnsi="Proxima Nova ExCn Rg" w:cs="Times New Roman"/>
          <w:sz w:val="28"/>
          <w:szCs w:val="28"/>
        </w:rPr>
        <w:t>3.3.2(5)</w:t>
      </w:r>
      <w:r w:rsidR="001E68A5" w:rsidRPr="00EA18DE">
        <w:rPr>
          <w:rFonts w:ascii="Proxima Nova ExCn Rg" w:hAnsi="Proxima Nova ExCn Rg" w:cs="Times New Roman"/>
          <w:sz w:val="28"/>
          <w:szCs w:val="28"/>
        </w:rPr>
        <w:t xml:space="preserve"> Положения, не осуществляется формирование, утверждение и ведение ПЗ, ПЗИП, не осуществляется размещение информации в ЕИС, в том числе в реестре договоров.</w:t>
      </w:r>
      <w:r w:rsidR="001E68A5" w:rsidRPr="00B257DE">
        <w:rPr>
          <w:rFonts w:ascii="Proxima Nova ExCn Rg" w:hAnsi="Proxima Nova ExCn Rg" w:cs="Times New Roman"/>
          <w:sz w:val="28"/>
          <w:szCs w:val="28"/>
        </w:rPr>
        <w:t>»;</w:t>
      </w:r>
    </w:p>
    <w:p w14:paraId="0665E7AC" w14:textId="77777777" w:rsidR="00B257DE" w:rsidRPr="00EA18DE" w:rsidRDefault="00B257DE" w:rsidP="001B22CF">
      <w:pPr>
        <w:spacing w:after="0"/>
        <w:ind w:firstLine="709"/>
        <w:jc w:val="both"/>
        <w:rPr>
          <w:rFonts w:ascii="Proxima Nova ExCn Rg" w:hAnsi="Proxima Nova ExCn Rg" w:cs="Times New Roman"/>
          <w:sz w:val="28"/>
          <w:szCs w:val="28"/>
        </w:rPr>
      </w:pPr>
    </w:p>
    <w:p w14:paraId="63E32565" w14:textId="61874280" w:rsidR="001E68A5" w:rsidRDefault="001E68A5" w:rsidP="00BB46D6">
      <w:pPr>
        <w:pStyle w:val="a4"/>
        <w:numPr>
          <w:ilvl w:val="0"/>
          <w:numId w:val="3"/>
        </w:numPr>
        <w:spacing w:after="0"/>
        <w:ind w:left="0" w:firstLine="709"/>
        <w:jc w:val="both"/>
        <w:rPr>
          <w:rFonts w:ascii="Proxima Nova ExCn Rg" w:hAnsi="Proxima Nova ExCn Rg" w:cs="Times New Roman"/>
          <w:sz w:val="28"/>
          <w:szCs w:val="28"/>
        </w:rPr>
      </w:pPr>
      <w:r w:rsidRPr="001B22CF">
        <w:rPr>
          <w:rFonts w:ascii="Proxima Nova ExCn Rg" w:hAnsi="Proxima Nova ExCn Rg" w:cs="Times New Roman"/>
          <w:sz w:val="28"/>
          <w:szCs w:val="28"/>
        </w:rPr>
        <w:t>В пункте 3.3.5:</w:t>
      </w:r>
    </w:p>
    <w:p w14:paraId="1D0F08DC" w14:textId="77777777" w:rsidR="001B22CF" w:rsidRPr="00EA18DE" w:rsidRDefault="001B22CF" w:rsidP="001B22CF">
      <w:pPr>
        <w:pStyle w:val="a4"/>
        <w:spacing w:after="0"/>
        <w:ind w:left="0" w:firstLine="709"/>
        <w:jc w:val="both"/>
        <w:rPr>
          <w:rFonts w:ascii="Proxima Nova ExCn Rg" w:hAnsi="Proxima Nova ExCn Rg" w:cs="Times New Roman"/>
          <w:sz w:val="28"/>
          <w:szCs w:val="28"/>
        </w:rPr>
      </w:pPr>
    </w:p>
    <w:p w14:paraId="662E2D99" w14:textId="0D4D8619" w:rsidR="001E68A5" w:rsidRDefault="001E68A5" w:rsidP="00D30BC4">
      <w:pPr>
        <w:pStyle w:val="a4"/>
        <w:numPr>
          <w:ilvl w:val="0"/>
          <w:numId w:val="8"/>
        </w:numPr>
        <w:spacing w:after="0"/>
        <w:ind w:left="0" w:firstLine="709"/>
        <w:jc w:val="both"/>
        <w:rPr>
          <w:rFonts w:ascii="Proxima Nova ExCn Rg" w:hAnsi="Proxima Nova ExCn Rg" w:cs="Times New Roman"/>
          <w:sz w:val="28"/>
          <w:szCs w:val="28"/>
        </w:rPr>
      </w:pPr>
      <w:r w:rsidRPr="00B257DE">
        <w:rPr>
          <w:rFonts w:ascii="Proxima Nova ExCn Rg" w:hAnsi="Proxima Nova ExCn Rg" w:cs="Times New Roman"/>
          <w:sz w:val="28"/>
          <w:szCs w:val="28"/>
        </w:rPr>
        <w:t>слово «Заказчики» заменить словами «</w:t>
      </w:r>
      <w:r w:rsidRPr="00EA18DE">
        <w:rPr>
          <w:rFonts w:ascii="Proxima Nova ExCn Rg" w:hAnsi="Proxima Nova ExCn Rg" w:cs="Times New Roman"/>
          <w:sz w:val="28"/>
          <w:szCs w:val="28"/>
        </w:rPr>
        <w:t xml:space="preserve">Если иное не предусмотрено требованиями Закона 223-ФЗ и принятых в его развитие НПА (с учетом требований п. </w:t>
      </w:r>
      <w:r w:rsidRPr="00B257DE">
        <w:rPr>
          <w:rFonts w:ascii="Proxima Nova ExCn Rg" w:hAnsi="Proxima Nova ExCn Rg" w:cs="Times New Roman"/>
          <w:sz w:val="28"/>
          <w:szCs w:val="28"/>
        </w:rPr>
        <w:t>3.1.7</w:t>
      </w:r>
      <w:r w:rsidRPr="00EA18DE">
        <w:rPr>
          <w:rFonts w:ascii="Proxima Nova ExCn Rg" w:hAnsi="Proxima Nova ExCn Rg" w:cs="Times New Roman"/>
          <w:sz w:val="28"/>
          <w:szCs w:val="28"/>
        </w:rPr>
        <w:t xml:space="preserve"> Положения) заказчики</w:t>
      </w:r>
      <w:r w:rsidRPr="00B257DE">
        <w:rPr>
          <w:rFonts w:ascii="Proxima Nova ExCn Rg" w:hAnsi="Proxima Nova ExCn Rg" w:cs="Times New Roman"/>
          <w:sz w:val="28"/>
          <w:szCs w:val="28"/>
        </w:rPr>
        <w:t>»;</w:t>
      </w:r>
    </w:p>
    <w:p w14:paraId="16018970" w14:textId="77777777" w:rsidR="001B22CF" w:rsidRPr="00EA18DE" w:rsidRDefault="001B22CF" w:rsidP="001B22CF">
      <w:pPr>
        <w:pStyle w:val="a4"/>
        <w:spacing w:after="0"/>
        <w:ind w:left="0" w:firstLine="709"/>
        <w:jc w:val="both"/>
        <w:rPr>
          <w:rFonts w:ascii="Proxima Nova ExCn Rg" w:hAnsi="Proxima Nova ExCn Rg" w:cs="Times New Roman"/>
          <w:sz w:val="28"/>
          <w:szCs w:val="28"/>
        </w:rPr>
      </w:pPr>
    </w:p>
    <w:p w14:paraId="364551C0" w14:textId="02CD2548" w:rsidR="001E68A5" w:rsidRDefault="001E68A5" w:rsidP="00D30BC4">
      <w:pPr>
        <w:pStyle w:val="a4"/>
        <w:numPr>
          <w:ilvl w:val="0"/>
          <w:numId w:val="8"/>
        </w:numPr>
        <w:spacing w:after="0"/>
        <w:ind w:left="0" w:firstLine="709"/>
        <w:jc w:val="both"/>
        <w:rPr>
          <w:rFonts w:ascii="Proxima Nova ExCn Rg" w:hAnsi="Proxima Nova ExCn Rg" w:cs="Times New Roman"/>
          <w:sz w:val="28"/>
          <w:szCs w:val="28"/>
        </w:rPr>
      </w:pPr>
      <w:r w:rsidRPr="00B257DE">
        <w:rPr>
          <w:rFonts w:ascii="Proxima Nova ExCn Rg" w:hAnsi="Proxima Nova ExCn Rg" w:cs="Times New Roman"/>
          <w:sz w:val="28"/>
          <w:szCs w:val="28"/>
        </w:rPr>
        <w:t xml:space="preserve">в подпункте (3) цифры «3.3.2(2)» заменить цифрами «3.3.2(1)»; </w:t>
      </w:r>
    </w:p>
    <w:p w14:paraId="5D773FBD" w14:textId="77777777" w:rsidR="001B22CF" w:rsidRPr="00B257DE" w:rsidRDefault="001B22CF" w:rsidP="001B22CF">
      <w:pPr>
        <w:pStyle w:val="a4"/>
        <w:spacing w:after="0"/>
        <w:ind w:left="0" w:firstLine="709"/>
        <w:jc w:val="both"/>
        <w:rPr>
          <w:rFonts w:ascii="Proxima Nova ExCn Rg" w:hAnsi="Proxima Nova ExCn Rg" w:cs="Times New Roman"/>
          <w:sz w:val="28"/>
          <w:szCs w:val="28"/>
        </w:rPr>
      </w:pPr>
    </w:p>
    <w:p w14:paraId="15CD0574" w14:textId="17815FE7" w:rsidR="0012055F" w:rsidRDefault="0012055F" w:rsidP="00BB46D6">
      <w:pPr>
        <w:pStyle w:val="a4"/>
        <w:numPr>
          <w:ilvl w:val="0"/>
          <w:numId w:val="3"/>
        </w:numPr>
        <w:spacing w:after="0"/>
        <w:ind w:left="0" w:firstLine="709"/>
        <w:jc w:val="both"/>
        <w:rPr>
          <w:rFonts w:ascii="Proxima Nova ExCn Rg" w:hAnsi="Proxima Nova ExCn Rg" w:cs="Times New Roman"/>
          <w:sz w:val="28"/>
          <w:szCs w:val="28"/>
        </w:rPr>
      </w:pPr>
      <w:r w:rsidRPr="00B257DE">
        <w:rPr>
          <w:rFonts w:ascii="Proxima Nova ExCn Rg" w:hAnsi="Proxima Nova ExCn Rg" w:cs="Times New Roman"/>
          <w:sz w:val="28"/>
          <w:szCs w:val="28"/>
        </w:rPr>
        <w:t>В пункте 3.3.6 цифры «19.26.4» заменить цифрами «19.26.3»;</w:t>
      </w:r>
    </w:p>
    <w:p w14:paraId="42D51DBC" w14:textId="77777777" w:rsidR="001B22CF" w:rsidRPr="00B257DE" w:rsidRDefault="001B22CF" w:rsidP="001B22CF">
      <w:pPr>
        <w:pStyle w:val="a4"/>
        <w:spacing w:after="0"/>
        <w:ind w:left="0" w:firstLine="709"/>
        <w:jc w:val="both"/>
        <w:rPr>
          <w:rFonts w:ascii="Proxima Nova ExCn Rg" w:hAnsi="Proxima Nova ExCn Rg" w:cs="Times New Roman"/>
          <w:sz w:val="28"/>
          <w:szCs w:val="28"/>
        </w:rPr>
      </w:pPr>
    </w:p>
    <w:p w14:paraId="5B542E0B" w14:textId="6E1F1863" w:rsidR="00215728" w:rsidRDefault="00215728" w:rsidP="00BB46D6">
      <w:pPr>
        <w:pStyle w:val="a4"/>
        <w:numPr>
          <w:ilvl w:val="0"/>
          <w:numId w:val="3"/>
        </w:numPr>
        <w:spacing w:after="0"/>
        <w:ind w:left="0" w:firstLine="709"/>
        <w:jc w:val="both"/>
        <w:rPr>
          <w:rFonts w:ascii="Proxima Nova ExCn Rg" w:hAnsi="Proxima Nova ExCn Rg" w:cs="Times New Roman"/>
          <w:sz w:val="28"/>
          <w:szCs w:val="28"/>
        </w:rPr>
      </w:pPr>
      <w:r w:rsidRPr="00B257DE">
        <w:rPr>
          <w:rFonts w:ascii="Proxima Nova ExCn Rg" w:hAnsi="Proxima Nova ExCn Rg" w:cs="Times New Roman"/>
          <w:sz w:val="28"/>
          <w:szCs w:val="28"/>
        </w:rPr>
        <w:t>В подпункте (2) пункта 4.3.5 цифры «19.26.4(1) – 19.26.4(4)» заменить цифрами «19.26.3(1) – 19.26.3(4)»;</w:t>
      </w:r>
    </w:p>
    <w:p w14:paraId="04E29A9B" w14:textId="77777777" w:rsidR="001B22CF" w:rsidRPr="00B257DE" w:rsidRDefault="001B22CF" w:rsidP="001B22CF">
      <w:pPr>
        <w:pStyle w:val="a4"/>
        <w:spacing w:after="0"/>
        <w:ind w:left="0" w:firstLine="709"/>
        <w:jc w:val="both"/>
        <w:rPr>
          <w:rFonts w:ascii="Proxima Nova ExCn Rg" w:hAnsi="Proxima Nova ExCn Rg" w:cs="Times New Roman"/>
          <w:sz w:val="28"/>
          <w:szCs w:val="28"/>
        </w:rPr>
      </w:pPr>
    </w:p>
    <w:p w14:paraId="4CD7EF01"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5.1.3 подпункт (10) исключить с последующим изменением нумерации подпунктов;</w:t>
      </w:r>
    </w:p>
    <w:p w14:paraId="70B6CD72" w14:textId="77777777" w:rsidR="00D04EF3" w:rsidRPr="00D04EF3" w:rsidRDefault="00D04EF3" w:rsidP="00D04EF3">
      <w:pPr>
        <w:pStyle w:val="a4"/>
        <w:rPr>
          <w:rFonts w:ascii="Proxima Nova ExCn Rg" w:hAnsi="Proxima Nova ExCn Rg" w:cs="Times New Roman"/>
          <w:sz w:val="28"/>
          <w:szCs w:val="28"/>
        </w:rPr>
      </w:pPr>
    </w:p>
    <w:p w14:paraId="0696F2F1"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(3) пункта 5.2.3 цифры «</w:t>
      </w:r>
      <w:r w:rsidRPr="00F572E6">
        <w:rPr>
          <w:rFonts w:ascii="Proxima Nova ExCn Rg" w:hAnsi="Proxima Nova ExCn Rg" w:cs="Times New Roman"/>
          <w:sz w:val="28"/>
          <w:szCs w:val="28"/>
        </w:rPr>
        <w:t>6.6.2(4) – 6.6.2(3</w:t>
      </w:r>
      <w:r>
        <w:rPr>
          <w:rFonts w:ascii="Proxima Nova ExCn Rg" w:hAnsi="Proxima Nova ExCn Rg" w:cs="Times New Roman"/>
          <w:sz w:val="28"/>
          <w:szCs w:val="28"/>
        </w:rPr>
        <w:t>2</w:t>
      </w:r>
      <w:r w:rsidRPr="00F572E6">
        <w:rPr>
          <w:rFonts w:ascii="Proxima Nova ExCn Rg" w:hAnsi="Proxima Nova ExCn Rg" w:cs="Times New Roman"/>
          <w:sz w:val="28"/>
          <w:szCs w:val="28"/>
        </w:rPr>
        <w:t>)» заменить цифрами «6.6.2(4), 6.6.2(6) – 6.6.2(10), 6.6.2(12) - 6.6.2(3</w:t>
      </w:r>
      <w:r>
        <w:rPr>
          <w:rFonts w:ascii="Proxima Nova ExCn Rg" w:hAnsi="Proxima Nova ExCn Rg" w:cs="Times New Roman"/>
          <w:sz w:val="28"/>
          <w:szCs w:val="28"/>
        </w:rPr>
        <w:t>2</w:t>
      </w:r>
      <w:r w:rsidRPr="00F572E6">
        <w:rPr>
          <w:rFonts w:ascii="Proxima Nova ExCn Rg" w:hAnsi="Proxima Nova ExCn Rg" w:cs="Times New Roman"/>
          <w:sz w:val="28"/>
          <w:szCs w:val="28"/>
        </w:rPr>
        <w:t>)</w:t>
      </w:r>
      <w:r>
        <w:rPr>
          <w:rFonts w:ascii="Proxima Nova ExCn Rg" w:hAnsi="Proxima Nova ExCn Rg" w:cs="Times New Roman"/>
          <w:sz w:val="28"/>
          <w:szCs w:val="28"/>
        </w:rPr>
        <w:t>»;</w:t>
      </w:r>
    </w:p>
    <w:p w14:paraId="67F2BA93" w14:textId="77777777" w:rsidR="00D04EF3" w:rsidRPr="001E1121" w:rsidRDefault="00D04EF3" w:rsidP="00D04EF3">
      <w:pPr>
        <w:pStyle w:val="a4"/>
        <w:rPr>
          <w:rFonts w:ascii="Proxima Nova ExCn Rg" w:hAnsi="Proxima Nova ExCn Rg" w:cs="Times New Roman"/>
          <w:sz w:val="28"/>
          <w:szCs w:val="28"/>
        </w:rPr>
      </w:pPr>
    </w:p>
    <w:p w14:paraId="65EC8DFD"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5.3.6 подпункт (8) исключить с последующим изменением нумерации подпунктов;</w:t>
      </w:r>
    </w:p>
    <w:p w14:paraId="3F101507" w14:textId="77777777" w:rsidR="00D04EF3" w:rsidRPr="001E1121" w:rsidRDefault="00D04EF3" w:rsidP="00D04EF3">
      <w:pPr>
        <w:pStyle w:val="a4"/>
        <w:rPr>
          <w:rFonts w:ascii="Proxima Nova ExCn Rg" w:hAnsi="Proxima Nova ExCn Rg" w:cs="Times New Roman"/>
          <w:sz w:val="28"/>
          <w:szCs w:val="28"/>
        </w:rPr>
      </w:pPr>
    </w:p>
    <w:p w14:paraId="67037985"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5.4.3:</w:t>
      </w:r>
    </w:p>
    <w:p w14:paraId="0B59C434" w14:textId="77777777" w:rsidR="00D04EF3" w:rsidRPr="007F2061" w:rsidRDefault="00D04EF3" w:rsidP="00D04EF3">
      <w:pPr>
        <w:pStyle w:val="a4"/>
        <w:rPr>
          <w:rFonts w:ascii="Proxima Nova ExCn Rg" w:hAnsi="Proxima Nova ExCn Rg" w:cs="Times New Roman"/>
          <w:sz w:val="28"/>
          <w:szCs w:val="28"/>
        </w:rPr>
      </w:pPr>
    </w:p>
    <w:p w14:paraId="0DC8AD0D" w14:textId="77777777" w:rsidR="00D04EF3" w:rsidRDefault="00D04EF3" w:rsidP="00D30BC4">
      <w:pPr>
        <w:pStyle w:val="a4"/>
        <w:numPr>
          <w:ilvl w:val="0"/>
          <w:numId w:val="2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(3) цифры «</w:t>
      </w:r>
      <w:r w:rsidRPr="00F572E6">
        <w:rPr>
          <w:rFonts w:ascii="Proxima Nova ExCn Rg" w:hAnsi="Proxima Nova ExCn Rg" w:cs="Times New Roman"/>
          <w:sz w:val="28"/>
          <w:szCs w:val="28"/>
        </w:rPr>
        <w:t>6.6.2(4) – 6.6.2(3</w:t>
      </w:r>
      <w:r>
        <w:rPr>
          <w:rFonts w:ascii="Proxima Nova ExCn Rg" w:hAnsi="Proxima Nova ExCn Rg" w:cs="Times New Roman"/>
          <w:sz w:val="28"/>
          <w:szCs w:val="28"/>
        </w:rPr>
        <w:t>5</w:t>
      </w:r>
      <w:r w:rsidRPr="00F572E6">
        <w:rPr>
          <w:rFonts w:ascii="Proxima Nova ExCn Rg" w:hAnsi="Proxima Nova ExCn Rg" w:cs="Times New Roman"/>
          <w:sz w:val="28"/>
          <w:szCs w:val="28"/>
        </w:rPr>
        <w:t>)» заменить цифрами «6.6.2(4), 6.6.2(6) – 6.6.2(10), 6.6.2(12) - 6.6.2(3</w:t>
      </w:r>
      <w:r>
        <w:rPr>
          <w:rFonts w:ascii="Proxima Nova ExCn Rg" w:hAnsi="Proxima Nova ExCn Rg" w:cs="Times New Roman"/>
          <w:sz w:val="28"/>
          <w:szCs w:val="28"/>
        </w:rPr>
        <w:t>5</w:t>
      </w:r>
      <w:r w:rsidRPr="00F572E6">
        <w:rPr>
          <w:rFonts w:ascii="Proxima Nova ExCn Rg" w:hAnsi="Proxima Nova ExCn Rg" w:cs="Times New Roman"/>
          <w:sz w:val="28"/>
          <w:szCs w:val="28"/>
        </w:rPr>
        <w:t>)</w:t>
      </w:r>
      <w:r>
        <w:rPr>
          <w:rFonts w:ascii="Proxima Nova ExCn Rg" w:hAnsi="Proxima Nova ExCn Rg" w:cs="Times New Roman"/>
          <w:sz w:val="28"/>
          <w:szCs w:val="28"/>
        </w:rPr>
        <w:t>», после цифр «6.6.2(61)» дополнить цифрами «, 6.6.2(62)»;</w:t>
      </w:r>
    </w:p>
    <w:p w14:paraId="66A37B00" w14:textId="77777777" w:rsidR="00D04EF3" w:rsidRDefault="00D04EF3" w:rsidP="00D04EF3">
      <w:pPr>
        <w:pStyle w:val="a4"/>
        <w:spacing w:after="0" w:line="271" w:lineRule="auto"/>
        <w:ind w:left="709"/>
        <w:jc w:val="both"/>
        <w:rPr>
          <w:rFonts w:ascii="Proxima Nova ExCn Rg" w:hAnsi="Proxima Nova ExCn Rg" w:cs="Times New Roman"/>
          <w:sz w:val="28"/>
          <w:szCs w:val="28"/>
        </w:rPr>
      </w:pPr>
    </w:p>
    <w:p w14:paraId="28B2A071" w14:textId="77777777" w:rsidR="00D04EF3" w:rsidRDefault="00D04EF3" w:rsidP="00D30BC4">
      <w:pPr>
        <w:pStyle w:val="a4"/>
        <w:numPr>
          <w:ilvl w:val="0"/>
          <w:numId w:val="2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 подпункт (7) исключить;</w:t>
      </w:r>
    </w:p>
    <w:p w14:paraId="1516043F" w14:textId="77777777" w:rsidR="00D04EF3" w:rsidRPr="00D04EF3" w:rsidRDefault="00D04EF3" w:rsidP="00D04EF3">
      <w:pPr>
        <w:pStyle w:val="a4"/>
        <w:rPr>
          <w:rFonts w:ascii="Proxima Nova ExCn Rg" w:hAnsi="Proxima Nova ExCn Rg" w:cs="Times New Roman"/>
          <w:sz w:val="28"/>
          <w:szCs w:val="28"/>
        </w:rPr>
      </w:pPr>
    </w:p>
    <w:p w14:paraId="43126AFA" w14:textId="77777777" w:rsidR="00D04EF3" w:rsidRDefault="00D04EF3" w:rsidP="00D04EF3">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(2)(д) пункта 6.1.1 после цифр «6.6.2(59)» дополнить цифрами «, 6.6.2(62)»;</w:t>
      </w:r>
    </w:p>
    <w:p w14:paraId="4C8E68DC" w14:textId="77777777" w:rsidR="00D04EF3" w:rsidRPr="00D04EF3" w:rsidRDefault="00D04EF3" w:rsidP="00D04EF3">
      <w:pPr>
        <w:pStyle w:val="a4"/>
        <w:rPr>
          <w:rFonts w:ascii="Proxima Nova ExCn Rg" w:hAnsi="Proxima Nova ExCn Rg" w:cs="Times New Roman"/>
          <w:sz w:val="28"/>
          <w:szCs w:val="28"/>
        </w:rPr>
      </w:pPr>
    </w:p>
    <w:p w14:paraId="4BC4FF83" w14:textId="789950E8" w:rsidR="00760F18" w:rsidRDefault="00760F18" w:rsidP="001B22CF">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6.3.6 цифры «3.3» заменить цифрами «3.1, 3.3»;</w:t>
      </w:r>
    </w:p>
    <w:p w14:paraId="5F45173C" w14:textId="77777777" w:rsidR="00760F18" w:rsidRDefault="00760F18" w:rsidP="00EA18DE">
      <w:pPr>
        <w:pStyle w:val="a4"/>
        <w:spacing w:after="0"/>
        <w:ind w:left="0" w:firstLine="709"/>
        <w:jc w:val="both"/>
        <w:rPr>
          <w:rFonts w:ascii="Proxima Nova ExCn Rg" w:hAnsi="Proxima Nova ExCn Rg" w:cs="Times New Roman"/>
          <w:sz w:val="28"/>
          <w:szCs w:val="28"/>
        </w:rPr>
      </w:pPr>
    </w:p>
    <w:p w14:paraId="608FCD30" w14:textId="19D5416B" w:rsidR="0066279A" w:rsidRPr="00566C34" w:rsidRDefault="008A0F48" w:rsidP="001B22CF">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6.6.2:</w:t>
      </w:r>
      <w:r w:rsidR="0066279A" w:rsidRPr="00566C34">
        <w:rPr>
          <w:rFonts w:ascii="Proxima Nova ExCn Rg" w:hAnsi="Proxima Nova ExCn Rg" w:cs="Times New Roman"/>
          <w:sz w:val="28"/>
          <w:szCs w:val="28"/>
        </w:rPr>
        <w:t xml:space="preserve"> </w:t>
      </w:r>
    </w:p>
    <w:p w14:paraId="4B1DFD57" w14:textId="77777777" w:rsidR="0066279A" w:rsidRPr="00566C34" w:rsidRDefault="0066279A" w:rsidP="00EA18DE">
      <w:pPr>
        <w:pStyle w:val="a4"/>
        <w:spacing w:after="0"/>
        <w:ind w:left="0" w:firstLine="709"/>
        <w:jc w:val="both"/>
        <w:rPr>
          <w:rFonts w:ascii="Proxima Nova ExCn Rg" w:hAnsi="Proxima Nova ExCn Rg" w:cs="Times New Roman"/>
          <w:sz w:val="28"/>
          <w:szCs w:val="28"/>
        </w:rPr>
      </w:pPr>
    </w:p>
    <w:p w14:paraId="1FD320EF" w14:textId="5D7467CB" w:rsidR="000E176F" w:rsidRPr="00EA18DE" w:rsidRDefault="00880E20" w:rsidP="00D30BC4">
      <w:pPr>
        <w:pStyle w:val="a4"/>
        <w:numPr>
          <w:ilvl w:val="0"/>
          <w:numId w:val="21"/>
        </w:numPr>
        <w:spacing w:after="0"/>
        <w:ind w:left="0" w:firstLine="709"/>
        <w:jc w:val="both"/>
        <w:rPr>
          <w:rFonts w:ascii="Proxima Nova ExCn Rg" w:hAnsi="Proxima Nova ExCn Rg" w:cs="Times New Roman"/>
          <w:sz w:val="28"/>
          <w:szCs w:val="28"/>
        </w:rPr>
      </w:pPr>
      <w:r w:rsidRPr="0055711B">
        <w:rPr>
          <w:rFonts w:ascii="Proxima Nova ExCn Rg" w:hAnsi="Proxima Nova ExCn Rg" w:cs="Times New Roman"/>
          <w:sz w:val="28"/>
          <w:szCs w:val="28"/>
        </w:rPr>
        <w:t>подпункт (</w:t>
      </w:r>
      <w:r w:rsidR="007D2431" w:rsidRPr="0055711B">
        <w:rPr>
          <w:rFonts w:ascii="Proxima Nova ExCn Rg" w:hAnsi="Proxima Nova ExCn Rg" w:cs="Times New Roman"/>
          <w:sz w:val="28"/>
          <w:szCs w:val="28"/>
        </w:rPr>
        <w:t>12</w:t>
      </w:r>
      <w:r w:rsidRPr="0055711B">
        <w:rPr>
          <w:rFonts w:ascii="Proxima Nova ExCn Rg" w:hAnsi="Proxima Nova ExCn Rg" w:cs="Times New Roman"/>
          <w:sz w:val="28"/>
          <w:szCs w:val="28"/>
        </w:rPr>
        <w:t xml:space="preserve">) </w:t>
      </w:r>
      <w:r w:rsidR="000E176F" w:rsidRPr="0055711B">
        <w:rPr>
          <w:rFonts w:ascii="Proxima Nova ExCn Rg" w:hAnsi="Proxima Nova ExCn Rg" w:cs="Times New Roman"/>
          <w:sz w:val="28"/>
          <w:szCs w:val="28"/>
        </w:rPr>
        <w:t>дополнить сноской 5 следующего содержания</w:t>
      </w:r>
      <w:r w:rsidR="00560F58">
        <w:rPr>
          <w:rFonts w:ascii="Proxima Nova ExCn Rg" w:hAnsi="Proxima Nova ExCn Rg" w:cs="Times New Roman"/>
          <w:sz w:val="28"/>
          <w:szCs w:val="28"/>
        </w:rPr>
        <w:t xml:space="preserve"> с последующим изменением нумерации сносок</w:t>
      </w:r>
      <w:r w:rsidR="000E176F" w:rsidRPr="0055711B">
        <w:rPr>
          <w:rFonts w:ascii="Proxima Nova ExCn Rg" w:hAnsi="Proxima Nova ExCn Rg" w:cs="Times New Roman"/>
          <w:sz w:val="28"/>
          <w:szCs w:val="28"/>
        </w:rPr>
        <w:t>:</w:t>
      </w:r>
    </w:p>
    <w:p w14:paraId="35ACDE52" w14:textId="77777777" w:rsidR="00560F58" w:rsidRDefault="00560F58" w:rsidP="001E68A5">
      <w:pPr>
        <w:pStyle w:val="a4"/>
        <w:spacing w:after="0"/>
        <w:ind w:left="0" w:firstLine="709"/>
        <w:jc w:val="both"/>
        <w:rPr>
          <w:rFonts w:ascii="Proxima Nova ExCn Rg" w:hAnsi="Proxima Nova ExCn Rg" w:cs="Times New Roman"/>
          <w:sz w:val="28"/>
          <w:szCs w:val="28"/>
        </w:rPr>
      </w:pPr>
    </w:p>
    <w:p w14:paraId="7C571E03" w14:textId="0B9D275C" w:rsidR="00554C61" w:rsidRDefault="000E176F" w:rsidP="001E68A5">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00C53870" w:rsidRPr="00AA0D3C">
        <w:rPr>
          <w:rFonts w:ascii="Proxima Nova ExCn Rg" w:hAnsi="Proxima Nova ExCn Rg" w:cs="Times New Roman"/>
          <w:sz w:val="28"/>
          <w:szCs w:val="28"/>
        </w:rPr>
        <w:t>&lt;5&gt;</w:t>
      </w:r>
      <w:r w:rsidR="00C53870">
        <w:rPr>
          <w:rFonts w:ascii="Proxima Nova ExCn Rg" w:hAnsi="Proxima Nova ExCn Rg" w:cs="Times New Roman"/>
          <w:sz w:val="28"/>
          <w:szCs w:val="28"/>
        </w:rPr>
        <w:t xml:space="preserve"> </w:t>
      </w:r>
      <w:r w:rsidRPr="000E176F">
        <w:rPr>
          <w:rFonts w:ascii="Proxima Nova ExCn Rg" w:hAnsi="Proxima Nova ExCn Rg" w:cs="Times New Roman"/>
          <w:sz w:val="28"/>
          <w:szCs w:val="28"/>
        </w:rPr>
        <w:t xml:space="preserve">С 01.01.2023 </w:t>
      </w:r>
      <w:r w:rsidR="00560F58">
        <w:rPr>
          <w:rFonts w:ascii="Proxima Nova ExCn Rg" w:hAnsi="Proxima Nova ExCn Rg" w:cs="Times New Roman"/>
          <w:sz w:val="28"/>
          <w:szCs w:val="28"/>
        </w:rPr>
        <w:t xml:space="preserve">г. </w:t>
      </w:r>
      <w:r w:rsidRPr="000E176F">
        <w:rPr>
          <w:rFonts w:ascii="Proxima Nova ExCn Rg" w:hAnsi="Proxima Nova ExCn Rg" w:cs="Times New Roman"/>
          <w:sz w:val="28"/>
          <w:szCs w:val="28"/>
        </w:rPr>
        <w:t>подп. 6.6.2(12) Положения действует в новой редакции: «заключается договор с Партнерством Корпорации, организацией Партнерства Корпорации на производство, обслуживание и ремонт составных частей изделия, входящих в комплектацию изделия согласно конструкторской документации, или заключается договор между организацией Корпорации и Партнерством Корпорации, организацией Корпорации и организацией Партнерства Корпорации на послепродажное (сервисное) обслуживание изделия, изготовленного организацией Корпорации (внутренн</w:t>
      </w:r>
      <w:r w:rsidR="00C53870">
        <w:rPr>
          <w:rFonts w:ascii="Proxima Nova ExCn Rg" w:hAnsi="Proxima Nova ExCn Rg" w:cs="Times New Roman"/>
          <w:sz w:val="28"/>
          <w:szCs w:val="28"/>
        </w:rPr>
        <w:t>яя производственная кооперация)</w:t>
      </w:r>
      <w:r>
        <w:rPr>
          <w:rFonts w:ascii="Proxima Nova ExCn Rg" w:hAnsi="Proxima Nova ExCn Rg" w:cs="Times New Roman"/>
          <w:sz w:val="28"/>
          <w:szCs w:val="28"/>
        </w:rPr>
        <w:t>»</w:t>
      </w:r>
      <w:r w:rsidR="00C53870">
        <w:rPr>
          <w:rFonts w:ascii="Proxima Nova ExCn Rg" w:hAnsi="Proxima Nova ExCn Rg" w:cs="Times New Roman"/>
          <w:sz w:val="28"/>
          <w:szCs w:val="28"/>
        </w:rPr>
        <w:t>;</w:t>
      </w:r>
    </w:p>
    <w:p w14:paraId="7ABD7065" w14:textId="77777777" w:rsidR="000E176F" w:rsidRDefault="000E176F" w:rsidP="001E68A5">
      <w:pPr>
        <w:pStyle w:val="a4"/>
        <w:spacing w:after="0"/>
        <w:ind w:left="0" w:firstLine="709"/>
        <w:jc w:val="both"/>
        <w:rPr>
          <w:rFonts w:ascii="Proxima Nova ExCn Rg" w:hAnsi="Proxima Nova ExCn Rg" w:cs="Times New Roman"/>
          <w:sz w:val="28"/>
          <w:szCs w:val="28"/>
        </w:rPr>
      </w:pPr>
    </w:p>
    <w:p w14:paraId="2D07E04F" w14:textId="77777777" w:rsidR="00C53870" w:rsidRPr="00543981" w:rsidRDefault="00C53870" w:rsidP="00D30BC4">
      <w:pPr>
        <w:pStyle w:val="a4"/>
        <w:numPr>
          <w:ilvl w:val="0"/>
          <w:numId w:val="21"/>
        </w:numPr>
        <w:spacing w:after="0"/>
        <w:ind w:left="0" w:firstLine="709"/>
        <w:jc w:val="both"/>
        <w:rPr>
          <w:rFonts w:ascii="Proxima Nova ExCn Rg" w:hAnsi="Proxima Nova ExCn Rg" w:cs="Times New Roman"/>
          <w:spacing w:val="-4"/>
          <w:sz w:val="28"/>
          <w:szCs w:val="28"/>
        </w:rPr>
      </w:pPr>
      <w:r w:rsidRPr="00543981">
        <w:rPr>
          <w:rFonts w:ascii="Proxima Nova ExCn Rg" w:hAnsi="Proxima Nova ExCn Rg" w:cs="Times New Roman"/>
          <w:spacing w:val="-4"/>
          <w:sz w:val="28"/>
          <w:szCs w:val="28"/>
        </w:rPr>
        <w:t>подпункт (14)</w:t>
      </w:r>
      <w:r>
        <w:rPr>
          <w:rFonts w:ascii="Proxima Nova ExCn Rg" w:hAnsi="Proxima Nova ExCn Rg" w:cs="Times New Roman"/>
          <w:spacing w:val="-4"/>
          <w:sz w:val="28"/>
          <w:szCs w:val="28"/>
        </w:rPr>
        <w:t xml:space="preserve"> дополнить сноской 6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5C8E0DDA" w14:textId="77777777" w:rsidR="00C53870" w:rsidRDefault="00C53870" w:rsidP="001E68A5">
      <w:pPr>
        <w:pStyle w:val="a4"/>
        <w:spacing w:after="0"/>
        <w:ind w:left="0" w:firstLine="709"/>
        <w:jc w:val="both"/>
        <w:rPr>
          <w:rFonts w:ascii="Proxima Nova ExCn Rg" w:hAnsi="Proxima Nova ExCn Rg" w:cs="Times New Roman"/>
          <w:sz w:val="28"/>
          <w:szCs w:val="28"/>
        </w:rPr>
      </w:pPr>
    </w:p>
    <w:p w14:paraId="597A59A1" w14:textId="011FD876" w:rsidR="00C53870" w:rsidRDefault="00C53870" w:rsidP="001E68A5">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6</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6.6.2(14</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00EA18DE">
        <w:rPr>
          <w:rFonts w:ascii="Proxima Nova ExCn Rg" w:hAnsi="Proxima Nova ExCn Rg" w:cs="Times New Roman"/>
          <w:sz w:val="28"/>
          <w:szCs w:val="28"/>
        </w:rPr>
        <w:t>.</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45CD6E0C" w14:textId="77777777" w:rsidR="00C53870" w:rsidRDefault="00C53870" w:rsidP="001E68A5">
      <w:pPr>
        <w:pStyle w:val="a4"/>
        <w:spacing w:after="0"/>
        <w:ind w:left="0" w:firstLine="709"/>
        <w:jc w:val="both"/>
        <w:rPr>
          <w:rFonts w:ascii="Proxima Nova ExCn Rg" w:hAnsi="Proxima Nova ExCn Rg" w:cs="Times New Roman"/>
          <w:sz w:val="28"/>
          <w:szCs w:val="28"/>
        </w:rPr>
      </w:pPr>
    </w:p>
    <w:p w14:paraId="00BD240C" w14:textId="28F82DC7"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 xml:space="preserve">подпункт </w:t>
      </w:r>
      <w:r w:rsidR="00F06D92" w:rsidRPr="00EA18DE">
        <w:rPr>
          <w:rFonts w:ascii="Proxima Nova ExCn Rg" w:hAnsi="Proxima Nova ExCn Rg" w:cs="Times New Roman"/>
          <w:spacing w:val="-4"/>
          <w:sz w:val="28"/>
          <w:szCs w:val="28"/>
        </w:rPr>
        <w:t>(1</w:t>
      </w:r>
      <w:r w:rsidR="00C054D5" w:rsidRPr="00EA18DE">
        <w:rPr>
          <w:rFonts w:ascii="Proxima Nova ExCn Rg" w:hAnsi="Proxima Nova ExCn Rg" w:cs="Times New Roman"/>
          <w:spacing w:val="-4"/>
          <w:sz w:val="28"/>
          <w:szCs w:val="28"/>
        </w:rPr>
        <w:t>9)</w:t>
      </w:r>
      <w:r>
        <w:rPr>
          <w:rFonts w:ascii="Proxima Nova ExCn Rg" w:hAnsi="Proxima Nova ExCn Rg" w:cs="Times New Roman"/>
          <w:spacing w:val="-4"/>
          <w:sz w:val="28"/>
          <w:szCs w:val="28"/>
        </w:rPr>
        <w:t xml:space="preserve"> дополнить сноской 7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731C8226"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27B9E8F0" w14:textId="746C7DB7"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7</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6.6.2(19</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54F054DA"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22DA56C0" w14:textId="495F6C98"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 xml:space="preserve">подпункт </w:t>
      </w:r>
      <w:r w:rsidR="00C054D5" w:rsidRPr="00EA18DE">
        <w:rPr>
          <w:rFonts w:ascii="Proxima Nova ExCn Rg" w:hAnsi="Proxima Nova ExCn Rg" w:cs="Times New Roman"/>
          <w:spacing w:val="-4"/>
          <w:sz w:val="28"/>
          <w:szCs w:val="28"/>
        </w:rPr>
        <w:t>(21)</w:t>
      </w:r>
      <w:r w:rsidRPr="00EA18DE">
        <w:rPr>
          <w:rFonts w:ascii="Proxima Nova ExCn Rg" w:hAnsi="Proxima Nova ExCn Rg" w:cs="Times New Roman"/>
          <w:spacing w:val="-4"/>
          <w:sz w:val="28"/>
          <w:szCs w:val="28"/>
        </w:rPr>
        <w:t xml:space="preserve"> </w:t>
      </w:r>
      <w:r>
        <w:rPr>
          <w:rFonts w:ascii="Proxima Nova ExCn Rg" w:hAnsi="Proxima Nova ExCn Rg" w:cs="Times New Roman"/>
          <w:spacing w:val="-4"/>
          <w:sz w:val="28"/>
          <w:szCs w:val="28"/>
        </w:rPr>
        <w:t xml:space="preserve">дополнить сноской 8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2D3ED68C"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5EB987AF" w14:textId="22AD7BA0"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8</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6.6.2(21</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56F5147D"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5565FD82" w14:textId="2A4BE60B"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подпункт</w:t>
      </w:r>
      <w:r w:rsidR="00C054D5" w:rsidRPr="00EA18DE">
        <w:rPr>
          <w:rFonts w:ascii="Proxima Nova ExCn Rg" w:hAnsi="Proxima Nova ExCn Rg" w:cs="Times New Roman"/>
          <w:spacing w:val="-4"/>
          <w:sz w:val="28"/>
          <w:szCs w:val="28"/>
        </w:rPr>
        <w:t xml:space="preserve"> (26)</w:t>
      </w:r>
      <w:r w:rsidRPr="00EA18DE">
        <w:rPr>
          <w:rFonts w:ascii="Proxima Nova ExCn Rg" w:hAnsi="Proxima Nova ExCn Rg" w:cs="Times New Roman"/>
          <w:spacing w:val="-4"/>
          <w:sz w:val="28"/>
          <w:szCs w:val="28"/>
        </w:rPr>
        <w:t xml:space="preserve"> </w:t>
      </w:r>
      <w:r>
        <w:rPr>
          <w:rFonts w:ascii="Proxima Nova ExCn Rg" w:hAnsi="Proxima Nova ExCn Rg" w:cs="Times New Roman"/>
          <w:spacing w:val="-4"/>
          <w:sz w:val="28"/>
          <w:szCs w:val="28"/>
        </w:rPr>
        <w:t xml:space="preserve">дополнить сноской 9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44BB51D9"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613FC1B4" w14:textId="30720EC5"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9</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6.6.2(26</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51086F76"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46F44064" w14:textId="0C132810"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подпункт</w:t>
      </w:r>
      <w:r w:rsidR="00C054D5" w:rsidRPr="00EA18DE">
        <w:rPr>
          <w:rFonts w:ascii="Proxima Nova ExCn Rg" w:hAnsi="Proxima Nova ExCn Rg" w:cs="Times New Roman"/>
          <w:spacing w:val="-4"/>
          <w:sz w:val="28"/>
          <w:szCs w:val="28"/>
        </w:rPr>
        <w:t xml:space="preserve"> (28)</w:t>
      </w:r>
      <w:r w:rsidRPr="00EA18DE">
        <w:rPr>
          <w:rFonts w:ascii="Proxima Nova ExCn Rg" w:hAnsi="Proxima Nova ExCn Rg" w:cs="Times New Roman"/>
          <w:spacing w:val="-4"/>
          <w:sz w:val="28"/>
          <w:szCs w:val="28"/>
        </w:rPr>
        <w:t xml:space="preserve"> </w:t>
      </w:r>
      <w:r>
        <w:rPr>
          <w:rFonts w:ascii="Proxima Nova ExCn Rg" w:hAnsi="Proxima Nova ExCn Rg" w:cs="Times New Roman"/>
          <w:spacing w:val="-4"/>
          <w:sz w:val="28"/>
          <w:szCs w:val="28"/>
        </w:rPr>
        <w:t xml:space="preserve">дополнить сноской 10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23570845"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5CE5093E" w14:textId="672FD101"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10</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6.6.2(28</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7EB3EFE1"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4D05FFF4" w14:textId="77777777" w:rsidR="00D04EF3" w:rsidRPr="00CE0CDD" w:rsidRDefault="00D04EF3" w:rsidP="00D30BC4">
      <w:pPr>
        <w:pStyle w:val="a4"/>
        <w:numPr>
          <w:ilvl w:val="0"/>
          <w:numId w:val="4"/>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w:t>
      </w:r>
      <w:r>
        <w:rPr>
          <w:rFonts w:ascii="Proxima Nova ExCn Rg" w:hAnsi="Proxima Nova ExCn Rg" w:cs="Times New Roman"/>
          <w:sz w:val="28"/>
          <w:szCs w:val="28"/>
        </w:rPr>
        <w:t>30</w:t>
      </w:r>
      <w:r w:rsidRPr="00CE0CDD">
        <w:rPr>
          <w:rFonts w:ascii="Proxima Nova ExCn Rg" w:hAnsi="Proxima Nova ExCn Rg" w:cs="Times New Roman"/>
          <w:sz w:val="28"/>
          <w:szCs w:val="28"/>
        </w:rPr>
        <w:t>) изложить в новой редакции:</w:t>
      </w:r>
    </w:p>
    <w:p w14:paraId="7A391C9D" w14:textId="77777777" w:rsidR="00D04EF3" w:rsidRPr="00CE0CDD" w:rsidRDefault="00D04EF3" w:rsidP="00D04EF3">
      <w:pPr>
        <w:pStyle w:val="a4"/>
        <w:spacing w:after="0" w:line="271" w:lineRule="auto"/>
        <w:ind w:left="709"/>
        <w:jc w:val="both"/>
        <w:rPr>
          <w:rFonts w:ascii="Proxima Nova ExCn Rg" w:hAnsi="Proxima Nova ExCn Rg" w:cs="Times New Roman"/>
          <w:sz w:val="28"/>
          <w:szCs w:val="28"/>
        </w:rPr>
      </w:pPr>
    </w:p>
    <w:p w14:paraId="7C0B9F3A" w14:textId="77777777" w:rsidR="00D04EF3" w:rsidRPr="008A0F48" w:rsidRDefault="00D04EF3" w:rsidP="00D04EF3">
      <w:pPr>
        <w:pStyle w:val="a4"/>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8A0F48">
        <w:rPr>
          <w:rFonts w:ascii="Proxima Nova ExCn Rg" w:hAnsi="Proxima Nova ExCn Rg" w:cs="Times New Roman"/>
          <w:sz w:val="28"/>
          <w:szCs w:val="28"/>
        </w:rPr>
        <w:t>(30)</w:t>
      </w:r>
      <w:r w:rsidRPr="008A0F48">
        <w:rPr>
          <w:rFonts w:ascii="Proxima Nova ExCn Rg" w:hAnsi="Proxima Nova ExCn Rg" w:cs="Times New Roman"/>
          <w:sz w:val="28"/>
          <w:szCs w:val="28"/>
        </w:rPr>
        <w:tab/>
        <w:t>заключается договор (заключаются договоры) по результатам проведенной конкурентным способом закупки, признанной несостоявшейся по основанию, указанному в подп. 11.8.1(7) Положения, при соблюдении следующих условий:</w:t>
      </w:r>
    </w:p>
    <w:p w14:paraId="64E87F5C" w14:textId="77777777" w:rsidR="00D04EF3" w:rsidRPr="008A0F48" w:rsidRDefault="00D04EF3" w:rsidP="00D04EF3">
      <w:pPr>
        <w:pStyle w:val="a4"/>
        <w:spacing w:after="0" w:line="271" w:lineRule="auto"/>
        <w:ind w:left="0" w:firstLine="709"/>
        <w:jc w:val="both"/>
        <w:rPr>
          <w:rFonts w:ascii="Proxima Nova ExCn Rg" w:hAnsi="Proxima Nova ExCn Rg" w:cs="Times New Roman"/>
          <w:sz w:val="28"/>
          <w:szCs w:val="28"/>
        </w:rPr>
      </w:pPr>
      <w:r w:rsidRPr="008A0F48">
        <w:rPr>
          <w:rFonts w:ascii="Proxima Nova ExCn Rg" w:hAnsi="Proxima Nova ExCn Rg" w:cs="Times New Roman"/>
          <w:sz w:val="28"/>
          <w:szCs w:val="28"/>
        </w:rPr>
        <w:t>(а)</w:t>
      </w:r>
      <w:r w:rsidRPr="008A0F48">
        <w:rPr>
          <w:rFonts w:ascii="Proxima Nova ExCn Rg" w:hAnsi="Proxima Nova ExCn Rg" w:cs="Times New Roman"/>
          <w:sz w:val="28"/>
          <w:szCs w:val="28"/>
        </w:rPr>
        <w:tab/>
        <w:t>в ходе проведения конкурентной процедуры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конкурентной закупки в соответствии с Положением;</w:t>
      </w:r>
    </w:p>
    <w:p w14:paraId="466AE009" w14:textId="77777777" w:rsidR="00D04EF3" w:rsidRPr="008A0F48" w:rsidRDefault="00D04EF3" w:rsidP="00D04EF3">
      <w:pPr>
        <w:pStyle w:val="a4"/>
        <w:spacing w:after="0" w:line="271" w:lineRule="auto"/>
        <w:ind w:left="0" w:firstLine="709"/>
        <w:jc w:val="both"/>
        <w:rPr>
          <w:rFonts w:ascii="Proxima Nova ExCn Rg" w:hAnsi="Proxima Nova ExCn Rg" w:cs="Times New Roman"/>
          <w:sz w:val="28"/>
          <w:szCs w:val="28"/>
        </w:rPr>
      </w:pPr>
      <w:r w:rsidRPr="008A0F48">
        <w:rPr>
          <w:rFonts w:ascii="Proxima Nova ExCn Rg" w:hAnsi="Proxima Nova ExCn Rg" w:cs="Times New Roman"/>
          <w:sz w:val="28"/>
          <w:szCs w:val="28"/>
        </w:rPr>
        <w:t>(б)</w:t>
      </w:r>
      <w:r w:rsidRPr="008A0F48">
        <w:rPr>
          <w:rFonts w:ascii="Proxima Nova ExCn Rg" w:hAnsi="Proxima Nova ExCn Rg" w:cs="Times New Roman"/>
          <w:sz w:val="28"/>
          <w:szCs w:val="28"/>
        </w:rPr>
        <w:tab/>
        <w:t>продукция закупается по цене, не превышающей цену за единицу продукции, указанную в извещении, документации конкурентной закупки, скорректированной (при необходимости) в порядке подп. 6.2(1) Приложение 5;</w:t>
      </w:r>
    </w:p>
    <w:p w14:paraId="0D219D87" w14:textId="77777777" w:rsidR="00D04EF3" w:rsidRDefault="00D04EF3" w:rsidP="00D04EF3">
      <w:pPr>
        <w:pStyle w:val="a4"/>
        <w:spacing w:after="0" w:line="271" w:lineRule="auto"/>
        <w:ind w:left="0" w:firstLine="709"/>
        <w:jc w:val="both"/>
        <w:rPr>
          <w:rFonts w:ascii="Proxima Nova ExCn Rg" w:hAnsi="Proxima Nova ExCn Rg" w:cs="Times New Roman"/>
          <w:sz w:val="28"/>
          <w:szCs w:val="28"/>
        </w:rPr>
      </w:pPr>
      <w:r w:rsidRPr="008A0F48">
        <w:rPr>
          <w:rFonts w:ascii="Proxima Nova ExCn Rg" w:hAnsi="Proxima Nova ExCn Rg" w:cs="Times New Roman"/>
          <w:sz w:val="28"/>
          <w:szCs w:val="28"/>
        </w:rPr>
        <w:t>(в)</w:t>
      </w:r>
      <w:r w:rsidRPr="008A0F48">
        <w:rPr>
          <w:rFonts w:ascii="Proxima Nova ExCn Rg" w:hAnsi="Proxima Nova ExCn Rg" w:cs="Times New Roman"/>
          <w:sz w:val="28"/>
          <w:szCs w:val="28"/>
        </w:rPr>
        <w:tab/>
        <w:t xml:space="preserve">договор заключается в том же или меньшем объеме и на условиях, указанных в извещении, документации конкурентной закупки, или на лучших для заказчика условиях, в том числе достигнутых по результатам преддоговорных переговоров и </w:t>
      </w:r>
      <w:r>
        <w:rPr>
          <w:rFonts w:ascii="Proxima Nova ExCn Rg" w:hAnsi="Proxima Nova ExCn Rg" w:cs="Times New Roman"/>
          <w:sz w:val="28"/>
          <w:szCs w:val="28"/>
        </w:rPr>
        <w:t>с сохранением предмета закупки;</w:t>
      </w:r>
      <w:r w:rsidRPr="00CE0CDD">
        <w:rPr>
          <w:rFonts w:ascii="Proxima Nova ExCn Rg" w:hAnsi="Proxima Nova ExCn Rg" w:cs="Times New Roman"/>
          <w:sz w:val="28"/>
          <w:szCs w:val="28"/>
        </w:rPr>
        <w:t>»;</w:t>
      </w:r>
    </w:p>
    <w:p w14:paraId="160809ED" w14:textId="77777777" w:rsidR="00D04EF3" w:rsidRDefault="00D04EF3" w:rsidP="00D04EF3">
      <w:pPr>
        <w:pStyle w:val="a4"/>
        <w:spacing w:after="0"/>
        <w:ind w:left="709"/>
        <w:jc w:val="both"/>
        <w:rPr>
          <w:rFonts w:ascii="Proxima Nova ExCn Rg" w:hAnsi="Proxima Nova ExCn Rg" w:cs="Times New Roman"/>
          <w:spacing w:val="-4"/>
          <w:sz w:val="28"/>
          <w:szCs w:val="28"/>
        </w:rPr>
      </w:pPr>
    </w:p>
    <w:p w14:paraId="63E95A0A" w14:textId="27BCC26F"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подпункт</w:t>
      </w:r>
      <w:r w:rsidR="00C054D5" w:rsidRPr="00EA18DE">
        <w:rPr>
          <w:rFonts w:ascii="Proxima Nova ExCn Rg" w:hAnsi="Proxima Nova ExCn Rg" w:cs="Times New Roman"/>
          <w:spacing w:val="-4"/>
          <w:sz w:val="28"/>
          <w:szCs w:val="28"/>
        </w:rPr>
        <w:t xml:space="preserve"> (33)</w:t>
      </w:r>
      <w:r w:rsidRPr="00EA18DE">
        <w:rPr>
          <w:rFonts w:ascii="Proxima Nova ExCn Rg" w:hAnsi="Proxima Nova ExCn Rg" w:cs="Times New Roman"/>
          <w:spacing w:val="-4"/>
          <w:sz w:val="28"/>
          <w:szCs w:val="28"/>
        </w:rPr>
        <w:t xml:space="preserve"> </w:t>
      </w:r>
      <w:r>
        <w:rPr>
          <w:rFonts w:ascii="Proxima Nova ExCn Rg" w:hAnsi="Proxima Nova ExCn Rg" w:cs="Times New Roman"/>
          <w:spacing w:val="-4"/>
          <w:sz w:val="28"/>
          <w:szCs w:val="28"/>
        </w:rPr>
        <w:t xml:space="preserve">дополнить сноской 11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0A301178"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711AE848" w14:textId="69010528"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11</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6.6.2(33</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3AA80D43"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73F80481" w14:textId="47BEC8EF" w:rsidR="00EA18DE" w:rsidRPr="00EA18DE" w:rsidRDefault="00EA18DE" w:rsidP="00D30BC4">
      <w:pPr>
        <w:pStyle w:val="a4"/>
        <w:numPr>
          <w:ilvl w:val="0"/>
          <w:numId w:val="21"/>
        </w:numPr>
        <w:spacing w:after="0"/>
        <w:ind w:left="0" w:firstLine="709"/>
        <w:jc w:val="both"/>
        <w:rPr>
          <w:rFonts w:ascii="Proxima Nova ExCn Rg" w:hAnsi="Proxima Nova ExCn Rg" w:cs="Times New Roman"/>
          <w:sz w:val="28"/>
          <w:szCs w:val="28"/>
        </w:rPr>
      </w:pPr>
      <w:r w:rsidRPr="0055711B">
        <w:rPr>
          <w:rFonts w:ascii="Proxima Nova ExCn Rg" w:hAnsi="Proxima Nova ExCn Rg" w:cs="Times New Roman"/>
          <w:sz w:val="28"/>
          <w:szCs w:val="28"/>
        </w:rPr>
        <w:t>подпункт (</w:t>
      </w:r>
      <w:r>
        <w:rPr>
          <w:rFonts w:ascii="Proxima Nova ExCn Rg" w:hAnsi="Proxima Nova ExCn Rg" w:cs="Times New Roman"/>
          <w:sz w:val="28"/>
          <w:szCs w:val="28"/>
        </w:rPr>
        <w:t>35</w:t>
      </w:r>
      <w:r w:rsidRPr="0055711B">
        <w:rPr>
          <w:rFonts w:ascii="Proxima Nova ExCn Rg" w:hAnsi="Proxima Nova ExCn Rg" w:cs="Times New Roman"/>
          <w:sz w:val="28"/>
          <w:szCs w:val="28"/>
        </w:rPr>
        <w:t xml:space="preserve">) дополнить сноской </w:t>
      </w:r>
      <w:r>
        <w:rPr>
          <w:rFonts w:ascii="Proxima Nova ExCn Rg" w:hAnsi="Proxima Nova ExCn Rg" w:cs="Times New Roman"/>
          <w:sz w:val="28"/>
          <w:szCs w:val="28"/>
        </w:rPr>
        <w:t>13</w:t>
      </w:r>
      <w:r w:rsidRPr="0055711B">
        <w:rPr>
          <w:rFonts w:ascii="Proxima Nova ExCn Rg" w:hAnsi="Proxima Nova ExCn Rg" w:cs="Times New Roman"/>
          <w:sz w:val="28"/>
          <w:szCs w:val="28"/>
        </w:rPr>
        <w:t xml:space="preserve"> 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55711B">
        <w:rPr>
          <w:rFonts w:ascii="Proxima Nova ExCn Rg" w:hAnsi="Proxima Nova ExCn Rg" w:cs="Times New Roman"/>
          <w:sz w:val="28"/>
          <w:szCs w:val="28"/>
        </w:rPr>
        <w:t>:</w:t>
      </w:r>
    </w:p>
    <w:p w14:paraId="4463A15C"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67EA599C" w14:textId="6D113D60" w:rsidR="00EA18DE" w:rsidRDefault="00EA18DE" w:rsidP="00EA18DE">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13</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EA18DE">
        <w:rPr>
          <w:rFonts w:ascii="Proxima Nova ExCn Rg" w:hAnsi="Proxima Nova ExCn Rg" w:cs="Times New Roman"/>
          <w:sz w:val="28"/>
          <w:szCs w:val="28"/>
        </w:rPr>
        <w:t>С 01.01.2023 подп.6.6.2(35) Положения действует в новой редакции: «заключается договор на посещение зоопарка, театра, концерта, цирка, музея, выставки или на участие в спортивном мероприятии; заключается договор на участие работников заказчика в семинарах, тренингах, деловых играх, конференциях, выставках, форумах, конгрессах, съездах, деловых совещания</w:t>
      </w:r>
      <w:r w:rsidR="000B32BF">
        <w:rPr>
          <w:rFonts w:ascii="Proxima Nova ExCn Rg" w:hAnsi="Proxima Nova ExCn Rg" w:cs="Times New Roman"/>
          <w:sz w:val="28"/>
          <w:szCs w:val="28"/>
        </w:rPr>
        <w:t>х и иных подобных мероприятиях.»</w:t>
      </w:r>
      <w:r>
        <w:rPr>
          <w:rFonts w:ascii="Proxima Nova ExCn Rg" w:hAnsi="Proxima Nova ExCn Rg" w:cs="Times New Roman"/>
          <w:sz w:val="28"/>
          <w:szCs w:val="28"/>
        </w:rPr>
        <w:t>;</w:t>
      </w:r>
    </w:p>
    <w:p w14:paraId="247CA039"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7F3EAFBF" w14:textId="0153D43C"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подпункт</w:t>
      </w:r>
      <w:r w:rsidR="005C7D69" w:rsidRPr="00EA18DE">
        <w:rPr>
          <w:rFonts w:ascii="Proxima Nova ExCn Rg" w:hAnsi="Proxima Nova ExCn Rg" w:cs="Times New Roman"/>
          <w:spacing w:val="-4"/>
          <w:sz w:val="28"/>
          <w:szCs w:val="28"/>
        </w:rPr>
        <w:t xml:space="preserve"> (36)</w:t>
      </w:r>
      <w:r w:rsidRPr="00EA18DE">
        <w:rPr>
          <w:rFonts w:ascii="Proxima Nova ExCn Rg" w:hAnsi="Proxima Nova ExCn Rg" w:cs="Times New Roman"/>
          <w:spacing w:val="-4"/>
          <w:sz w:val="28"/>
          <w:szCs w:val="28"/>
        </w:rPr>
        <w:t xml:space="preserve"> </w:t>
      </w:r>
      <w:r>
        <w:rPr>
          <w:rFonts w:ascii="Proxima Nova ExCn Rg" w:hAnsi="Proxima Nova ExCn Rg" w:cs="Times New Roman"/>
          <w:spacing w:val="-4"/>
          <w:sz w:val="28"/>
          <w:szCs w:val="28"/>
        </w:rPr>
        <w:t xml:space="preserve">дополнить сноской 14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22E938CF"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683531F1" w14:textId="1709A425"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14</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6.6.2(36</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3D322655"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3712DA16" w14:textId="17698C42" w:rsidR="005C7D69" w:rsidRPr="00566C34" w:rsidRDefault="005C7D69" w:rsidP="00D30BC4">
      <w:pPr>
        <w:pStyle w:val="a4"/>
        <w:numPr>
          <w:ilvl w:val="0"/>
          <w:numId w:val="21"/>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(38) изложить в новой редакции:</w:t>
      </w:r>
    </w:p>
    <w:p w14:paraId="47368237" w14:textId="77777777" w:rsidR="005C7D69" w:rsidRPr="00566C34" w:rsidRDefault="005C7D69" w:rsidP="00566C34">
      <w:pPr>
        <w:pStyle w:val="a4"/>
        <w:spacing w:after="0"/>
        <w:rPr>
          <w:rFonts w:ascii="Proxima Nova ExCn Rg" w:hAnsi="Proxima Nova ExCn Rg" w:cs="Times New Roman"/>
          <w:sz w:val="28"/>
          <w:szCs w:val="28"/>
        </w:rPr>
      </w:pPr>
    </w:p>
    <w:p w14:paraId="6AD5DBC3" w14:textId="4904E52C" w:rsidR="005C7D69" w:rsidRPr="00566C34" w:rsidRDefault="005C7D69" w:rsidP="00566C34">
      <w:pPr>
        <w:pStyle w:val="5"/>
        <w:numPr>
          <w:ilvl w:val="0"/>
          <w:numId w:val="0"/>
        </w:numPr>
        <w:spacing w:before="0" w:line="276" w:lineRule="auto"/>
        <w:ind w:firstLine="709"/>
      </w:pPr>
      <w:bookmarkStart w:id="0" w:name="_Ref436060809"/>
      <w:r w:rsidRPr="00566C34">
        <w:t>«(38) заключается договор при возникновении неотложной потребности в определенной продукции, а применение конкурентных способов закупки неприемлемо вследствие отсутствия времени на их проведение в одном из следующих случаев:</w:t>
      </w:r>
      <w:bookmarkEnd w:id="0"/>
    </w:p>
    <w:p w14:paraId="295CC5DF" w14:textId="77777777" w:rsidR="005C7D69" w:rsidRPr="00566C34" w:rsidRDefault="005C7D69" w:rsidP="00D30BC4">
      <w:pPr>
        <w:pStyle w:val="6"/>
        <w:numPr>
          <w:ilvl w:val="4"/>
          <w:numId w:val="9"/>
        </w:numPr>
        <w:spacing w:before="0" w:line="276" w:lineRule="auto"/>
        <w:ind w:left="0" w:firstLine="709"/>
      </w:pPr>
      <w:bookmarkStart w:id="1" w:name="_Ref268082922"/>
      <w:r w:rsidRPr="00566C34">
        <w:t>в целях предотвращения аварий либо их ликвидации в объемах, необходимых для осуществления указанных действий;</w:t>
      </w:r>
    </w:p>
    <w:p w14:paraId="671FC391" w14:textId="7AD1D1B7" w:rsidR="005C7D69" w:rsidRPr="00566C34" w:rsidRDefault="005C7D69" w:rsidP="00D30BC4">
      <w:pPr>
        <w:pStyle w:val="6"/>
        <w:numPr>
          <w:ilvl w:val="4"/>
          <w:numId w:val="9"/>
        </w:numPr>
        <w:spacing w:before="0" w:line="276" w:lineRule="auto"/>
        <w:ind w:left="0" w:firstLine="709"/>
      </w:pPr>
      <w:r w:rsidRPr="00566C34">
        <w:t>при возникновении чрезвычайных обстоятельств</w:t>
      </w:r>
      <w:r w:rsidR="000B32BF">
        <w:rPr>
          <w:vertAlign w:val="superscript"/>
        </w:rPr>
        <w:t>16</w:t>
      </w:r>
      <w:r w:rsidRPr="00566C34">
        <w:t xml:space="preserve"> или ликвидации их последствий в объемах, необходимых для осуществления указанных действий, если вследствие наступления чрезвычайных обстоятельств (или их угрозы) создается явная опасность для жизни и здоровья человека, состояния окружающей среды, либо риск причинения значительного ущерба, остановки основного технологического процесса, остановки текущей хозяйственной деятельности заказчика</w:t>
      </w:r>
      <w:r w:rsidR="00F2380B">
        <w:t>, риск неисполнения ГОЗ</w:t>
      </w:r>
      <w:r w:rsidRPr="00566C34">
        <w:t>;</w:t>
      </w:r>
    </w:p>
    <w:p w14:paraId="489E7D6C" w14:textId="6F4E2124" w:rsidR="005C7D69" w:rsidRPr="00566C34" w:rsidRDefault="005C7D69" w:rsidP="00D30BC4">
      <w:pPr>
        <w:pStyle w:val="6"/>
        <w:numPr>
          <w:ilvl w:val="4"/>
          <w:numId w:val="9"/>
        </w:numPr>
        <w:spacing w:before="0" w:line="276" w:lineRule="auto"/>
        <w:ind w:left="0" w:firstLine="709"/>
      </w:pPr>
      <w:r w:rsidRPr="00566C34">
        <w:t>вследствие возникновения чрезвычайных обстоятельств у заказчика имеются достаточные основания полагать, что заключение договора позволит достичь наибольшего экономического эффекта сделки и/или предотвратит невозможность удовлетворения потребности заказчика в связи с ожидаемым дефицитом продукции на рынке, в том числе в целях формирования страховых запасов продукции;</w:t>
      </w:r>
    </w:p>
    <w:bookmarkEnd w:id="1"/>
    <w:p w14:paraId="52FA68DF" w14:textId="5574B1AB" w:rsidR="00F06D92" w:rsidRDefault="00A248C4" w:rsidP="00A248C4">
      <w:pPr>
        <w:pStyle w:val="a4"/>
        <w:spacing w:after="0"/>
        <w:ind w:left="0" w:firstLine="709"/>
        <w:jc w:val="both"/>
        <w:rPr>
          <w:rFonts w:ascii="Proxima Nova ExCn Rg" w:hAnsi="Proxima Nova ExCn Rg" w:cs="Times New Roman"/>
          <w:sz w:val="28"/>
          <w:szCs w:val="28"/>
        </w:rPr>
      </w:pPr>
      <w:r w:rsidRPr="00AA0D3C">
        <w:rPr>
          <w:rFonts w:ascii="Proxima Nova ExCn Rg" w:hAnsi="Proxima Nova ExCn Rg" w:cs="Times New Roman"/>
          <w:sz w:val="28"/>
          <w:szCs w:val="28"/>
        </w:rPr>
        <w:t>&lt;</w:t>
      </w:r>
      <w:r>
        <w:rPr>
          <w:rFonts w:ascii="Proxima Nova ExCn Rg" w:hAnsi="Proxima Nova ExCn Rg" w:cs="Times New Roman"/>
          <w:sz w:val="28"/>
          <w:szCs w:val="28"/>
        </w:rPr>
        <w:t>16</w:t>
      </w:r>
      <w:r w:rsidRPr="00AA0D3C">
        <w:rPr>
          <w:rFonts w:ascii="Proxima Nova ExCn Rg" w:hAnsi="Proxima Nova ExCn Rg" w:cs="Times New Roman"/>
          <w:sz w:val="28"/>
          <w:szCs w:val="28"/>
        </w:rPr>
        <w:t>&gt;</w:t>
      </w:r>
      <w:r w:rsidRPr="00A248C4">
        <w:t xml:space="preserve"> </w:t>
      </w:r>
      <w:r w:rsidRPr="00A248C4">
        <w:rPr>
          <w:rFonts w:ascii="Proxima Nova ExCn Rg" w:hAnsi="Proxima Nova ExCn Rg" w:cs="Times New Roman"/>
          <w:sz w:val="28"/>
          <w:szCs w:val="28"/>
        </w:rPr>
        <w:t>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введение мер ограничительного характера, а также иные непредвиденные обстоятельства, которые невозможно было спланировать заблаговременно, не зависящие от действий (бездействий) заказчика.</w:t>
      </w:r>
      <w:r>
        <w:rPr>
          <w:rFonts w:ascii="Proxima Nova ExCn Rg" w:hAnsi="Proxima Nova ExCn Rg" w:cs="Times New Roman"/>
          <w:sz w:val="28"/>
          <w:szCs w:val="28"/>
        </w:rPr>
        <w:t>»;</w:t>
      </w:r>
    </w:p>
    <w:p w14:paraId="4D0D9C5E" w14:textId="77777777" w:rsidR="00A248C4" w:rsidRPr="00566C34" w:rsidRDefault="00A248C4" w:rsidP="00566C34">
      <w:pPr>
        <w:pStyle w:val="a4"/>
        <w:spacing w:after="0"/>
        <w:ind w:left="0" w:firstLine="709"/>
        <w:rPr>
          <w:rFonts w:ascii="Proxima Nova ExCn Rg" w:hAnsi="Proxima Nova ExCn Rg" w:cs="Times New Roman"/>
          <w:sz w:val="28"/>
          <w:szCs w:val="28"/>
        </w:rPr>
      </w:pPr>
    </w:p>
    <w:p w14:paraId="3F794C43" w14:textId="77777777"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подпункт</w:t>
      </w:r>
      <w:r w:rsidRPr="00EA18DE">
        <w:rPr>
          <w:rFonts w:ascii="Proxima Nova ExCn Rg" w:hAnsi="Proxima Nova ExCn Rg" w:cs="Times New Roman"/>
          <w:spacing w:val="-4"/>
          <w:sz w:val="28"/>
          <w:szCs w:val="28"/>
        </w:rPr>
        <w:t xml:space="preserve"> (45) </w:t>
      </w:r>
      <w:r>
        <w:rPr>
          <w:rFonts w:ascii="Proxima Nova ExCn Rg" w:hAnsi="Proxima Nova ExCn Rg" w:cs="Times New Roman"/>
          <w:spacing w:val="-4"/>
          <w:sz w:val="28"/>
          <w:szCs w:val="28"/>
        </w:rPr>
        <w:t xml:space="preserve">дополнить сноской 19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2B6F6FD9"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6D229293" w14:textId="77777777"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19</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6.6.2(45</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625DFAD3"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4A6C605F" w14:textId="77777777"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Pr>
          <w:rFonts w:ascii="Proxima Nova ExCn Rg" w:hAnsi="Proxima Nova ExCn Rg" w:cs="Times New Roman"/>
          <w:spacing w:val="-4"/>
          <w:sz w:val="28"/>
          <w:szCs w:val="28"/>
        </w:rPr>
        <w:t>подпункт</w:t>
      </w:r>
      <w:r w:rsidRPr="00EA18DE">
        <w:rPr>
          <w:rFonts w:ascii="Proxima Nova ExCn Rg" w:hAnsi="Proxima Nova ExCn Rg" w:cs="Times New Roman"/>
          <w:spacing w:val="-4"/>
          <w:sz w:val="28"/>
          <w:szCs w:val="28"/>
        </w:rPr>
        <w:t xml:space="preserve"> (46) </w:t>
      </w:r>
      <w:r>
        <w:rPr>
          <w:rFonts w:ascii="Proxima Nova ExCn Rg" w:hAnsi="Proxima Nova ExCn Rg" w:cs="Times New Roman"/>
          <w:spacing w:val="-4"/>
          <w:sz w:val="28"/>
          <w:szCs w:val="28"/>
        </w:rPr>
        <w:t xml:space="preserve">дополнить сноской 20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3AB9EFAF"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0A2CD7E1" w14:textId="77777777"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20</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6.6.2(46</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75629B44"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01CDE5ED" w14:textId="12167790" w:rsidR="00F06D92" w:rsidRPr="00566C34" w:rsidRDefault="005C7D69" w:rsidP="00D30BC4">
      <w:pPr>
        <w:pStyle w:val="a4"/>
        <w:numPr>
          <w:ilvl w:val="0"/>
          <w:numId w:val="21"/>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(47) слова «организацией Корпорации,»</w:t>
      </w:r>
      <w:r w:rsidR="00177392">
        <w:rPr>
          <w:rFonts w:ascii="Proxima Nova ExCn Rg" w:hAnsi="Proxima Nova ExCn Rg" w:cs="Times New Roman"/>
          <w:sz w:val="28"/>
          <w:szCs w:val="28"/>
        </w:rPr>
        <w:t>,</w:t>
      </w:r>
      <w:r w:rsidRPr="00566C34">
        <w:rPr>
          <w:rFonts w:ascii="Proxima Nova ExCn Rg" w:hAnsi="Proxima Nova ExCn Rg" w:cs="Times New Roman"/>
          <w:sz w:val="28"/>
          <w:szCs w:val="28"/>
        </w:rPr>
        <w:t xml:space="preserve"> «и/или выполнения функции технического заказчика и/или на оказание услуг стр</w:t>
      </w:r>
      <w:r w:rsidR="002752F7">
        <w:rPr>
          <w:rFonts w:ascii="Proxima Nova ExCn Rg" w:hAnsi="Proxima Nova ExCn Rg" w:cs="Times New Roman"/>
          <w:sz w:val="28"/>
          <w:szCs w:val="28"/>
        </w:rPr>
        <w:t>оительного контроля» исключить;</w:t>
      </w:r>
    </w:p>
    <w:p w14:paraId="53326AB0" w14:textId="77777777" w:rsidR="005C7D69" w:rsidRPr="00566C34" w:rsidRDefault="005C7D69" w:rsidP="00566C34">
      <w:pPr>
        <w:pStyle w:val="a4"/>
        <w:spacing w:after="0"/>
        <w:ind w:left="709"/>
        <w:jc w:val="both"/>
        <w:rPr>
          <w:rFonts w:ascii="Proxima Nova ExCn Rg" w:hAnsi="Proxima Nova ExCn Rg" w:cs="Times New Roman"/>
          <w:sz w:val="28"/>
          <w:szCs w:val="28"/>
        </w:rPr>
      </w:pPr>
    </w:p>
    <w:p w14:paraId="58F6D354" w14:textId="77777777" w:rsidR="00EA18DE" w:rsidRPr="00543981" w:rsidRDefault="00EA18DE" w:rsidP="00D30BC4">
      <w:pPr>
        <w:pStyle w:val="a4"/>
        <w:numPr>
          <w:ilvl w:val="0"/>
          <w:numId w:val="21"/>
        </w:numPr>
        <w:spacing w:after="0"/>
        <w:ind w:left="0" w:firstLine="709"/>
        <w:jc w:val="both"/>
        <w:rPr>
          <w:rFonts w:ascii="Proxima Nova ExCn Rg" w:hAnsi="Proxima Nova ExCn Rg" w:cs="Times New Roman"/>
          <w:spacing w:val="-4"/>
          <w:sz w:val="28"/>
          <w:szCs w:val="28"/>
        </w:rPr>
      </w:pPr>
      <w:r w:rsidRPr="00EA18DE">
        <w:rPr>
          <w:rFonts w:ascii="Proxima Nova ExCn Rg" w:hAnsi="Proxima Nova ExCn Rg" w:cs="Times New Roman"/>
          <w:spacing w:val="-4"/>
          <w:sz w:val="28"/>
          <w:szCs w:val="28"/>
        </w:rPr>
        <w:t xml:space="preserve">подпункт (50) </w:t>
      </w:r>
      <w:r>
        <w:rPr>
          <w:rFonts w:ascii="Proxima Nova ExCn Rg" w:hAnsi="Proxima Nova ExCn Rg" w:cs="Times New Roman"/>
          <w:spacing w:val="-4"/>
          <w:sz w:val="28"/>
          <w:szCs w:val="28"/>
        </w:rPr>
        <w:t xml:space="preserve">дополнить сноской 21 </w:t>
      </w:r>
      <w:r w:rsidRPr="00380877">
        <w:rPr>
          <w:rFonts w:ascii="Proxima Nova ExCn Rg" w:hAnsi="Proxima Nova ExCn Rg" w:cs="Times New Roman"/>
          <w:sz w:val="28"/>
          <w:szCs w:val="28"/>
        </w:rPr>
        <w:t>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380877">
        <w:rPr>
          <w:rFonts w:ascii="Proxima Nova ExCn Rg" w:hAnsi="Proxima Nova ExCn Rg" w:cs="Times New Roman"/>
          <w:sz w:val="28"/>
          <w:szCs w:val="28"/>
        </w:rPr>
        <w:t>:</w:t>
      </w:r>
    </w:p>
    <w:p w14:paraId="10161AA8"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3B094A0A" w14:textId="77777777" w:rsidR="00EA18DE" w:rsidRDefault="00EA18DE" w:rsidP="00EA18DE">
      <w:pPr>
        <w:pStyle w:val="a4"/>
        <w:spacing w:after="0"/>
        <w:ind w:left="0" w:firstLine="709"/>
        <w:jc w:val="both"/>
        <w:rPr>
          <w:rFonts w:ascii="Proxima Nova ExCn Rg" w:hAnsi="Proxima Nova ExCn Rg" w:cs="Times New Roman"/>
          <w:sz w:val="28"/>
          <w:szCs w:val="28"/>
        </w:rPr>
      </w:pPr>
      <w:r w:rsidRPr="00570D15">
        <w:rPr>
          <w:rFonts w:ascii="Proxima Nova ExCn Rg" w:hAnsi="Proxima Nova ExCn Rg" w:cs="Times New Roman"/>
          <w:sz w:val="28"/>
          <w:szCs w:val="28"/>
        </w:rPr>
        <w:t>«</w:t>
      </w:r>
      <w:r w:rsidRPr="00AA0D3C">
        <w:rPr>
          <w:rFonts w:ascii="Proxima Nova ExCn Rg" w:hAnsi="Proxima Nova ExCn Rg" w:cs="Times New Roman"/>
          <w:sz w:val="28"/>
          <w:szCs w:val="28"/>
        </w:rPr>
        <w:t>&lt;</w:t>
      </w:r>
      <w:r>
        <w:rPr>
          <w:rFonts w:ascii="Proxima Nova ExCn Rg" w:hAnsi="Proxima Nova ExCn Rg" w:cs="Times New Roman"/>
          <w:sz w:val="28"/>
          <w:szCs w:val="28"/>
        </w:rPr>
        <w:t>21</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570D15">
        <w:rPr>
          <w:rFonts w:ascii="Proxima Nova ExCn Rg" w:hAnsi="Proxima Nova ExCn Rg" w:cs="Times New Roman"/>
          <w:sz w:val="28"/>
          <w:szCs w:val="28"/>
        </w:rPr>
        <w:t xml:space="preserve">С 01.01.2023 г. </w:t>
      </w:r>
      <w:r>
        <w:rPr>
          <w:rFonts w:ascii="Proxima Nova ExCn Rg" w:hAnsi="Proxima Nova ExCn Rg" w:cs="Times New Roman"/>
          <w:sz w:val="28"/>
          <w:szCs w:val="28"/>
        </w:rPr>
        <w:t>подп. 6.6.2(50</w:t>
      </w:r>
      <w:r w:rsidRPr="00570D15">
        <w:rPr>
          <w:rFonts w:ascii="Proxima Nova ExCn Rg" w:hAnsi="Proxima Nova ExCn Rg" w:cs="Times New Roman"/>
          <w:sz w:val="28"/>
          <w:szCs w:val="28"/>
        </w:rPr>
        <w:t xml:space="preserve">) Положения </w:t>
      </w:r>
      <w:r>
        <w:rPr>
          <w:rFonts w:ascii="Proxima Nova ExCn Rg" w:hAnsi="Proxima Nova ExCn Rg" w:cs="Times New Roman"/>
          <w:sz w:val="28"/>
          <w:szCs w:val="28"/>
        </w:rPr>
        <w:t>признается утратившим силу.</w:t>
      </w:r>
      <w:r w:rsidRPr="00570D15">
        <w:rPr>
          <w:rFonts w:ascii="Proxima Nova ExCn Rg" w:hAnsi="Proxima Nova ExCn Rg" w:cs="Times New Roman"/>
          <w:sz w:val="28"/>
          <w:szCs w:val="28"/>
        </w:rPr>
        <w:t>»</w:t>
      </w:r>
      <w:r>
        <w:rPr>
          <w:rFonts w:ascii="Proxima Nova ExCn Rg" w:hAnsi="Proxima Nova ExCn Rg" w:cs="Times New Roman"/>
          <w:sz w:val="28"/>
          <w:szCs w:val="28"/>
        </w:rPr>
        <w:t>;</w:t>
      </w:r>
    </w:p>
    <w:p w14:paraId="6E6A4582" w14:textId="77777777" w:rsidR="00EA18DE" w:rsidRDefault="00EA18DE" w:rsidP="00EA18DE">
      <w:pPr>
        <w:pStyle w:val="a4"/>
        <w:spacing w:after="0"/>
        <w:ind w:left="0" w:firstLine="709"/>
        <w:jc w:val="both"/>
        <w:rPr>
          <w:rFonts w:ascii="Proxima Nova ExCn Rg" w:hAnsi="Proxima Nova ExCn Rg" w:cs="Times New Roman"/>
          <w:sz w:val="28"/>
          <w:szCs w:val="28"/>
        </w:rPr>
      </w:pPr>
    </w:p>
    <w:p w14:paraId="460841BE" w14:textId="2D0116F1" w:rsidR="00641188" w:rsidRPr="00EA18DE" w:rsidRDefault="00641188" w:rsidP="00D30BC4">
      <w:pPr>
        <w:pStyle w:val="a4"/>
        <w:numPr>
          <w:ilvl w:val="0"/>
          <w:numId w:val="21"/>
        </w:numPr>
        <w:spacing w:after="0"/>
        <w:ind w:left="0" w:firstLine="709"/>
        <w:jc w:val="both"/>
        <w:rPr>
          <w:rFonts w:ascii="Proxima Nova ExCn Rg" w:hAnsi="Proxima Nova ExCn Rg" w:cs="Times New Roman"/>
          <w:sz w:val="28"/>
          <w:szCs w:val="28"/>
        </w:rPr>
      </w:pPr>
      <w:r w:rsidRPr="0055711B">
        <w:rPr>
          <w:rFonts w:ascii="Proxima Nova ExCn Rg" w:hAnsi="Proxima Nova ExCn Rg" w:cs="Times New Roman"/>
          <w:sz w:val="28"/>
          <w:szCs w:val="28"/>
        </w:rPr>
        <w:t>подпункт (</w:t>
      </w:r>
      <w:r>
        <w:rPr>
          <w:rFonts w:ascii="Proxima Nova ExCn Rg" w:hAnsi="Proxima Nova ExCn Rg" w:cs="Times New Roman"/>
          <w:sz w:val="28"/>
          <w:szCs w:val="28"/>
        </w:rPr>
        <w:t>51</w:t>
      </w:r>
      <w:r w:rsidRPr="0055711B">
        <w:rPr>
          <w:rFonts w:ascii="Proxima Nova ExCn Rg" w:hAnsi="Proxima Nova ExCn Rg" w:cs="Times New Roman"/>
          <w:sz w:val="28"/>
          <w:szCs w:val="28"/>
        </w:rPr>
        <w:t xml:space="preserve">) дополнить сноской </w:t>
      </w:r>
      <w:r>
        <w:rPr>
          <w:rFonts w:ascii="Proxima Nova ExCn Rg" w:hAnsi="Proxima Nova ExCn Rg" w:cs="Times New Roman"/>
          <w:sz w:val="28"/>
          <w:szCs w:val="28"/>
        </w:rPr>
        <w:t>23</w:t>
      </w:r>
      <w:r w:rsidRPr="0055711B">
        <w:rPr>
          <w:rFonts w:ascii="Proxima Nova ExCn Rg" w:hAnsi="Proxima Nova ExCn Rg" w:cs="Times New Roman"/>
          <w:sz w:val="28"/>
          <w:szCs w:val="28"/>
        </w:rPr>
        <w:t xml:space="preserve"> следующего содержания</w:t>
      </w:r>
      <w:r>
        <w:rPr>
          <w:rFonts w:ascii="Proxima Nova ExCn Rg" w:hAnsi="Proxima Nova ExCn Rg" w:cs="Times New Roman"/>
          <w:sz w:val="28"/>
          <w:szCs w:val="28"/>
        </w:rPr>
        <w:t xml:space="preserve"> с последующим изменением нумерации сносок</w:t>
      </w:r>
      <w:r w:rsidRPr="0055711B">
        <w:rPr>
          <w:rFonts w:ascii="Proxima Nova ExCn Rg" w:hAnsi="Proxima Nova ExCn Rg" w:cs="Times New Roman"/>
          <w:sz w:val="28"/>
          <w:szCs w:val="28"/>
        </w:rPr>
        <w:t>:</w:t>
      </w:r>
    </w:p>
    <w:p w14:paraId="45CEE12D" w14:textId="77777777" w:rsidR="00641188" w:rsidRDefault="00641188" w:rsidP="00641188">
      <w:pPr>
        <w:pStyle w:val="a4"/>
        <w:spacing w:after="0"/>
        <w:ind w:left="0" w:firstLine="709"/>
        <w:jc w:val="both"/>
        <w:rPr>
          <w:rFonts w:ascii="Proxima Nova ExCn Rg" w:hAnsi="Proxima Nova ExCn Rg" w:cs="Times New Roman"/>
          <w:sz w:val="28"/>
          <w:szCs w:val="28"/>
        </w:rPr>
      </w:pPr>
    </w:p>
    <w:p w14:paraId="2CA15C4E" w14:textId="09918959" w:rsidR="00641188" w:rsidRDefault="00641188" w:rsidP="00641188">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«&lt;23</w:t>
      </w:r>
      <w:r w:rsidRPr="00AA0D3C">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0E176F">
        <w:rPr>
          <w:rFonts w:ascii="Proxima Nova ExCn Rg" w:hAnsi="Proxima Nova ExCn Rg" w:cs="Times New Roman"/>
          <w:sz w:val="28"/>
          <w:szCs w:val="28"/>
        </w:rPr>
        <w:t xml:space="preserve">С 01.01.2023 </w:t>
      </w:r>
      <w:r>
        <w:rPr>
          <w:rFonts w:ascii="Proxima Nova ExCn Rg" w:hAnsi="Proxima Nova ExCn Rg" w:cs="Times New Roman"/>
          <w:sz w:val="28"/>
          <w:szCs w:val="28"/>
        </w:rPr>
        <w:t xml:space="preserve">г. </w:t>
      </w:r>
      <w:r w:rsidRPr="000E176F">
        <w:rPr>
          <w:rFonts w:ascii="Proxima Nova ExCn Rg" w:hAnsi="Proxima Nova ExCn Rg" w:cs="Times New Roman"/>
          <w:sz w:val="28"/>
          <w:szCs w:val="28"/>
        </w:rPr>
        <w:t xml:space="preserve">подп. </w:t>
      </w:r>
      <w:r>
        <w:rPr>
          <w:rFonts w:ascii="Proxima Nova ExCn Rg" w:hAnsi="Proxima Nova ExCn Rg" w:cs="Times New Roman"/>
          <w:sz w:val="28"/>
          <w:szCs w:val="28"/>
        </w:rPr>
        <w:t>6.6.2(51</w:t>
      </w:r>
      <w:r w:rsidRPr="000E176F">
        <w:rPr>
          <w:rFonts w:ascii="Proxima Nova ExCn Rg" w:hAnsi="Proxima Nova ExCn Rg" w:cs="Times New Roman"/>
          <w:sz w:val="28"/>
          <w:szCs w:val="28"/>
        </w:rPr>
        <w:t>) Положения действует в новой редакции: «</w:t>
      </w:r>
      <w:r w:rsidRPr="00641188">
        <w:rPr>
          <w:rFonts w:ascii="Proxima Nova ExCn Rg" w:hAnsi="Proxima Nova ExCn Rg" w:cs="Times New Roman"/>
          <w:sz w:val="28"/>
          <w:szCs w:val="28"/>
        </w:rPr>
        <w:t>«заключается договор с Корпорацией, организацией Корпорации, закупочная деятельность кото</w:t>
      </w:r>
      <w:r w:rsidR="00027E57">
        <w:rPr>
          <w:rFonts w:ascii="Proxima Nova ExCn Rg" w:hAnsi="Proxima Nova ExCn Rg" w:cs="Times New Roman"/>
          <w:sz w:val="28"/>
          <w:szCs w:val="28"/>
        </w:rPr>
        <w:t>рой регламентируется Положением</w:t>
      </w:r>
      <w:r w:rsidR="00027E57">
        <w:rPr>
          <w:rFonts w:ascii="Proxima Nova ExCn Rg" w:hAnsi="Proxima Nova ExCn Rg" w:cs="Times New Roman"/>
          <w:sz w:val="28"/>
          <w:szCs w:val="28"/>
          <w:vertAlign w:val="superscript"/>
        </w:rPr>
        <w:t>22</w:t>
      </w:r>
      <w:r w:rsidRPr="00641188">
        <w:rPr>
          <w:rFonts w:ascii="Proxima Nova ExCn Rg" w:hAnsi="Proxima Nova ExCn Rg" w:cs="Times New Roman"/>
          <w:sz w:val="28"/>
          <w:szCs w:val="28"/>
        </w:rPr>
        <w:t>, или с организацией Корпорации, зарегистрированной за пределами Российской Федерации до вступления в силу Закона 223-ФЗ (до 01.01.2012)</w:t>
      </w:r>
      <w:r>
        <w:rPr>
          <w:rFonts w:ascii="Proxima Nova ExCn Rg" w:hAnsi="Proxima Nova ExCn Rg" w:cs="Times New Roman"/>
          <w:sz w:val="28"/>
          <w:szCs w:val="28"/>
        </w:rPr>
        <w:t>.»;</w:t>
      </w:r>
    </w:p>
    <w:p w14:paraId="0EEDBDE0" w14:textId="77777777" w:rsidR="003F6BF4" w:rsidRPr="003F6BF4" w:rsidRDefault="003F6BF4" w:rsidP="003F6BF4">
      <w:pPr>
        <w:pStyle w:val="a4"/>
        <w:rPr>
          <w:rFonts w:ascii="Proxima Nova ExCn Rg" w:hAnsi="Proxima Nova ExCn Rg" w:cs="Times New Roman"/>
          <w:sz w:val="28"/>
          <w:szCs w:val="28"/>
        </w:rPr>
      </w:pPr>
    </w:p>
    <w:p w14:paraId="7B949A3B" w14:textId="28FABB5F" w:rsidR="003F6BF4" w:rsidRDefault="003F6BF4" w:rsidP="00D30BC4">
      <w:pPr>
        <w:pStyle w:val="a4"/>
        <w:numPr>
          <w:ilvl w:val="0"/>
          <w:numId w:val="21"/>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(61) слова «организации холдинговой компании (интегрированной структуры) в области капитального строительства» заменить словами «</w:t>
      </w:r>
      <w:r w:rsidRPr="003F6BF4">
        <w:rPr>
          <w:rFonts w:ascii="Proxima Nova ExCn Rg" w:hAnsi="Proxima Nova ExCn Rg" w:cs="Times New Roman"/>
          <w:sz w:val="28"/>
          <w:szCs w:val="28"/>
        </w:rPr>
        <w:t>ИДО, в область компетенции которой входит выполнение функций технического заказчика и строительного контроля</w:t>
      </w:r>
      <w:r>
        <w:rPr>
          <w:rFonts w:ascii="Proxima Nova ExCn Rg" w:hAnsi="Proxima Nova ExCn Rg" w:cs="Times New Roman"/>
          <w:sz w:val="28"/>
          <w:szCs w:val="28"/>
        </w:rPr>
        <w:t>»;</w:t>
      </w:r>
    </w:p>
    <w:p w14:paraId="21B52341" w14:textId="77777777" w:rsidR="00D04EF3" w:rsidRDefault="00D04EF3" w:rsidP="00D04EF3">
      <w:pPr>
        <w:pStyle w:val="a4"/>
        <w:spacing w:after="0"/>
        <w:ind w:left="709"/>
        <w:jc w:val="both"/>
        <w:rPr>
          <w:rFonts w:ascii="Proxima Nova ExCn Rg" w:hAnsi="Proxima Nova ExCn Rg" w:cs="Times New Roman"/>
          <w:sz w:val="28"/>
          <w:szCs w:val="28"/>
        </w:rPr>
      </w:pPr>
    </w:p>
    <w:p w14:paraId="438D892D" w14:textId="77777777" w:rsidR="00D04EF3" w:rsidRDefault="00D04EF3" w:rsidP="00D30BC4">
      <w:pPr>
        <w:pStyle w:val="a4"/>
        <w:numPr>
          <w:ilvl w:val="0"/>
          <w:numId w:val="21"/>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подпунктом (62) в следующей редакции:</w:t>
      </w:r>
    </w:p>
    <w:p w14:paraId="27D45180" w14:textId="77777777" w:rsidR="00D04EF3" w:rsidRDefault="00D04EF3" w:rsidP="00D04EF3">
      <w:pPr>
        <w:pStyle w:val="a4"/>
        <w:spacing w:after="0" w:line="271" w:lineRule="auto"/>
        <w:ind w:left="709"/>
        <w:jc w:val="both"/>
        <w:rPr>
          <w:rFonts w:ascii="Proxima Nova ExCn Rg" w:hAnsi="Proxima Nova ExCn Rg" w:cs="Times New Roman"/>
          <w:sz w:val="28"/>
          <w:szCs w:val="28"/>
        </w:rPr>
      </w:pPr>
    </w:p>
    <w:p w14:paraId="17476049" w14:textId="77777777" w:rsidR="00D04EF3" w:rsidRPr="00025B83" w:rsidRDefault="00D04EF3" w:rsidP="00D04EF3">
      <w:pPr>
        <w:pStyle w:val="a4"/>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025B83">
        <w:rPr>
          <w:rFonts w:ascii="Proxima Nova ExCn Rg" w:hAnsi="Proxima Nova ExCn Rg" w:cs="Times New Roman"/>
          <w:sz w:val="28"/>
          <w:szCs w:val="28"/>
        </w:rPr>
        <w:t>(62)</w:t>
      </w:r>
      <w:r w:rsidRPr="00025B83">
        <w:rPr>
          <w:rFonts w:ascii="Proxima Nova ExCn Rg" w:hAnsi="Proxima Nova ExCn Rg" w:cs="Times New Roman"/>
          <w:sz w:val="28"/>
          <w:szCs w:val="28"/>
        </w:rPr>
        <w:tab/>
        <w:t>организациями Корпорации, перечень которых утвержден коллегией ВПК и (или) Наблюдательным советом Корпорации, заключается договор на поставку оборудования, запасных частей и инструмента к нему, а также на выполнение работ по увеличению (модернизации, реконструкции) производственных мощностей для обеспечения производства продукции;»</w:t>
      </w:r>
      <w:r>
        <w:rPr>
          <w:rFonts w:ascii="Proxima Nova ExCn Rg" w:hAnsi="Proxima Nova ExCn Rg" w:cs="Times New Roman"/>
          <w:sz w:val="28"/>
          <w:szCs w:val="28"/>
        </w:rPr>
        <w:t>;</w:t>
      </w:r>
    </w:p>
    <w:p w14:paraId="3B155FE6" w14:textId="77777777" w:rsidR="00880E20" w:rsidRPr="00566C34" w:rsidRDefault="00880E20" w:rsidP="00566C34">
      <w:pPr>
        <w:pStyle w:val="a4"/>
        <w:spacing w:after="0"/>
        <w:ind w:left="709"/>
        <w:jc w:val="both"/>
        <w:rPr>
          <w:rFonts w:ascii="Proxima Nova ExCn Rg" w:hAnsi="Proxima Nova ExCn Rg" w:cs="Times New Roman"/>
          <w:sz w:val="28"/>
          <w:szCs w:val="28"/>
        </w:rPr>
      </w:pPr>
    </w:p>
    <w:p w14:paraId="56BED663"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Пункты 6.6.4 – 6.6.6 исключить с последующим изменением нумерации пунктов;</w:t>
      </w:r>
    </w:p>
    <w:p w14:paraId="713A082A" w14:textId="77777777" w:rsidR="00D04EF3" w:rsidRDefault="00D04EF3" w:rsidP="00D04EF3">
      <w:pPr>
        <w:pStyle w:val="a4"/>
        <w:spacing w:after="0"/>
        <w:ind w:left="709"/>
        <w:jc w:val="both"/>
        <w:rPr>
          <w:rFonts w:ascii="Proxima Nova ExCn Rg" w:hAnsi="Proxima Nova ExCn Rg" w:cs="Times New Roman"/>
          <w:sz w:val="28"/>
          <w:szCs w:val="28"/>
        </w:rPr>
      </w:pPr>
    </w:p>
    <w:p w14:paraId="3B963FEA" w14:textId="4B50B798" w:rsidR="00D04EF3" w:rsidRDefault="000F195F"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6.6.13 цифры «6.6.15(1), 6.6.15(2)» заменить цифрами «6.6.12(1), 6.6.12(2)»</w:t>
      </w:r>
      <w:r w:rsidR="00D04EF3">
        <w:rPr>
          <w:rFonts w:ascii="Proxima Nova ExCn Rg" w:hAnsi="Proxima Nova ExCn Rg" w:cs="Times New Roman"/>
          <w:sz w:val="28"/>
          <w:szCs w:val="28"/>
        </w:rPr>
        <w:t xml:space="preserve">; </w:t>
      </w:r>
    </w:p>
    <w:p w14:paraId="0E499181" w14:textId="77777777" w:rsidR="000F195F" w:rsidRDefault="000F195F" w:rsidP="00EA18DE">
      <w:pPr>
        <w:pStyle w:val="a4"/>
        <w:spacing w:after="0"/>
        <w:ind w:left="709"/>
        <w:jc w:val="both"/>
        <w:rPr>
          <w:rFonts w:ascii="Proxima Nova ExCn Rg" w:hAnsi="Proxima Nova ExCn Rg" w:cs="Times New Roman"/>
          <w:sz w:val="28"/>
          <w:szCs w:val="28"/>
        </w:rPr>
      </w:pPr>
    </w:p>
    <w:p w14:paraId="050AA9FC"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 пункта 6.7.23 после цифр «6.6.2(55)» дополнить цифрами «, 6.6.2(62)»;</w:t>
      </w:r>
    </w:p>
    <w:p w14:paraId="65BA9DA4" w14:textId="77777777" w:rsidR="00D04EF3" w:rsidRPr="00D04EF3" w:rsidRDefault="00D04EF3" w:rsidP="00D04EF3">
      <w:pPr>
        <w:pStyle w:val="a4"/>
        <w:rPr>
          <w:rFonts w:ascii="Proxima Nova ExCn Rg" w:hAnsi="Proxima Nova ExCn Rg" w:cs="Times New Roman"/>
          <w:sz w:val="28"/>
          <w:szCs w:val="28"/>
        </w:rPr>
      </w:pPr>
    </w:p>
    <w:p w14:paraId="3155C108"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(3) пункта 9.3.2 исключить;</w:t>
      </w:r>
    </w:p>
    <w:p w14:paraId="6530AA6C" w14:textId="77777777" w:rsidR="00D04EF3" w:rsidRPr="00D04EF3" w:rsidRDefault="00D04EF3" w:rsidP="00D04EF3">
      <w:pPr>
        <w:pStyle w:val="a4"/>
        <w:rPr>
          <w:rFonts w:ascii="Proxima Nova ExCn Rg" w:hAnsi="Proxima Nova ExCn Rg" w:cs="Times New Roman"/>
          <w:sz w:val="28"/>
          <w:szCs w:val="28"/>
        </w:rPr>
      </w:pPr>
    </w:p>
    <w:p w14:paraId="0FCF9758" w14:textId="25F41A8A" w:rsidR="002D444E" w:rsidRPr="00566C34" w:rsidRDefault="002D444E"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 10.4.3 подпунктами (9), (10) следующего содержания:</w:t>
      </w:r>
    </w:p>
    <w:p w14:paraId="21F1DE9B" w14:textId="77777777" w:rsidR="002D444E" w:rsidRPr="00566C34" w:rsidRDefault="002D444E" w:rsidP="00566C34">
      <w:pPr>
        <w:pStyle w:val="a4"/>
        <w:spacing w:after="0"/>
        <w:ind w:left="709"/>
        <w:jc w:val="both"/>
        <w:rPr>
          <w:rFonts w:ascii="Proxima Nova ExCn Rg" w:hAnsi="Proxima Nova ExCn Rg" w:cs="Times New Roman"/>
          <w:sz w:val="28"/>
          <w:szCs w:val="28"/>
        </w:rPr>
      </w:pPr>
    </w:p>
    <w:p w14:paraId="192F3936" w14:textId="0E98B00A" w:rsidR="002D444E" w:rsidRPr="00566C34" w:rsidRDefault="002D444E"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«(9) отсутствие сведений об участнике закупки в реестре иностранных агентов, размещенном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в соответствии с частью 4 статьи 5 Закона 255-ФЗ (отсутствие статуса иностранного агента) (требование вступает в силу с 01.12.2022 г.);</w:t>
      </w:r>
    </w:p>
    <w:p w14:paraId="35E9648D" w14:textId="77777777" w:rsidR="002D444E" w:rsidRPr="00566C34" w:rsidRDefault="002D444E" w:rsidP="00566C34">
      <w:pPr>
        <w:pStyle w:val="a4"/>
        <w:spacing w:after="0"/>
        <w:ind w:left="0" w:firstLine="709"/>
        <w:jc w:val="both"/>
        <w:rPr>
          <w:rFonts w:ascii="Proxima Nova ExCn Rg" w:hAnsi="Proxima Nova ExCn Rg" w:cs="Times New Roman"/>
          <w:sz w:val="28"/>
          <w:szCs w:val="28"/>
        </w:rPr>
      </w:pPr>
    </w:p>
    <w:p w14:paraId="20AAE119" w14:textId="5EA810D5" w:rsidR="002D444E" w:rsidRPr="00566C34" w:rsidRDefault="002D444E"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w:t>
      </w:r>
      <w:r w:rsidRPr="00566C34">
        <w:rPr>
          <w:rFonts w:ascii="Proxima Nova ExCn Rg" w:hAnsi="Proxima Nova ExCn Rg" w:cs="Times New Roman"/>
          <w:sz w:val="28"/>
          <w:szCs w:val="28"/>
        </w:rPr>
        <w:tab/>
        <w:t>участник закупки не должен являться лицом, находящимся под санкциям</w:t>
      </w:r>
      <w:r w:rsidR="005229DF">
        <w:rPr>
          <w:rFonts w:ascii="Proxima Nova ExCn Rg" w:hAnsi="Proxima Nova ExCn Rg" w:cs="Times New Roman"/>
          <w:sz w:val="28"/>
          <w:szCs w:val="28"/>
        </w:rPr>
        <w:t>и в соответствии с Указом 252.»;</w:t>
      </w:r>
    </w:p>
    <w:p w14:paraId="56F59223" w14:textId="77777777" w:rsidR="002D444E" w:rsidRPr="00566C34" w:rsidRDefault="002D444E" w:rsidP="00566C34">
      <w:pPr>
        <w:pStyle w:val="a4"/>
        <w:spacing w:after="0"/>
        <w:ind w:left="709"/>
        <w:jc w:val="both"/>
        <w:rPr>
          <w:rFonts w:ascii="Proxima Nova ExCn Rg" w:hAnsi="Proxima Nova ExCn Rg" w:cs="Times New Roman"/>
          <w:sz w:val="28"/>
          <w:szCs w:val="28"/>
        </w:rPr>
      </w:pPr>
    </w:p>
    <w:p w14:paraId="3796D237" w14:textId="38436372" w:rsidR="00102BEE" w:rsidRPr="00566C34" w:rsidRDefault="00022DD9"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(1) пункта 10.10.5 слов «независимой (банковской) гарантии» заменить словами «банковской гарантии»;</w:t>
      </w:r>
    </w:p>
    <w:p w14:paraId="3E4307C6" w14:textId="77777777" w:rsidR="00022DD9" w:rsidRPr="00566C34" w:rsidRDefault="00022DD9" w:rsidP="00566C34">
      <w:pPr>
        <w:pStyle w:val="a4"/>
        <w:spacing w:after="0"/>
        <w:ind w:left="0" w:firstLine="709"/>
        <w:rPr>
          <w:rFonts w:ascii="Proxima Nova ExCn Rg" w:hAnsi="Proxima Nova ExCn Rg" w:cs="Times New Roman"/>
          <w:sz w:val="28"/>
          <w:szCs w:val="28"/>
        </w:rPr>
      </w:pPr>
    </w:p>
    <w:p w14:paraId="47D129F2" w14:textId="73E8BCB0" w:rsidR="00022DD9" w:rsidRPr="00566C34" w:rsidRDefault="00022DD9"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10.10.7 изложить в новой редакции:</w:t>
      </w:r>
    </w:p>
    <w:p w14:paraId="429B906B" w14:textId="77777777" w:rsidR="00022DD9" w:rsidRPr="00566C34" w:rsidRDefault="00022DD9" w:rsidP="00566C34">
      <w:pPr>
        <w:pStyle w:val="a4"/>
        <w:spacing w:after="0"/>
        <w:ind w:left="0" w:firstLine="709"/>
        <w:rPr>
          <w:rFonts w:ascii="Proxima Nova ExCn Rg" w:hAnsi="Proxima Nova ExCn Rg" w:cs="Times New Roman"/>
          <w:sz w:val="28"/>
          <w:szCs w:val="28"/>
        </w:rPr>
      </w:pPr>
    </w:p>
    <w:p w14:paraId="03641BA0" w14:textId="3859DA8E" w:rsidR="00022DD9" w:rsidRPr="00566C34" w:rsidRDefault="00022DD9"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«10.10.7. При проведении закупки в электронной форме обеспечение заявки предоставляется:</w:t>
      </w:r>
    </w:p>
    <w:p w14:paraId="32848E49" w14:textId="6A2242B7" w:rsidR="00022DD9" w:rsidRPr="00566C34" w:rsidRDefault="00022DD9"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w:t>
      </w:r>
      <w:r w:rsidRPr="00566C34">
        <w:rPr>
          <w:rFonts w:ascii="Proxima Nova ExCn Rg" w:hAnsi="Proxima Nova ExCn Rg" w:cs="Times New Roman"/>
          <w:sz w:val="28"/>
          <w:szCs w:val="28"/>
        </w:rPr>
        <w:tab/>
        <w:t xml:space="preserve"> путем перечисления денежных средств на счет, открытый участнику процедуры закупки оператором ЭТП в соответствии с регламентом ЭТП, при проведении конкурентной закупки на общих основаниях;</w:t>
      </w:r>
    </w:p>
    <w:p w14:paraId="06F30D69" w14:textId="4202DF94" w:rsidR="00397A39" w:rsidRPr="00566C34" w:rsidRDefault="00022DD9"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w:t>
      </w:r>
      <w:r w:rsidRPr="00566C34">
        <w:rPr>
          <w:rFonts w:ascii="Proxima Nova ExCn Rg" w:hAnsi="Proxima Nova ExCn Rg" w:cs="Times New Roman"/>
          <w:sz w:val="28"/>
          <w:szCs w:val="28"/>
        </w:rPr>
        <w:tab/>
        <w:t xml:space="preserve"> </w:t>
      </w:r>
      <w:r w:rsidR="009A5A31" w:rsidRPr="00566C34">
        <w:rPr>
          <w:rFonts w:ascii="Proxima Nova ExCn Rg" w:hAnsi="Proxima Nova ExCn Rg" w:cs="Times New Roman"/>
          <w:sz w:val="28"/>
          <w:szCs w:val="28"/>
        </w:rPr>
        <w:t>по выбору участника процедуры закупки путем перечисления денежных средств на специальный банковский счет либо путем предоставления независимой гарантии, соответствующей требованиям, установленным п. 10.10.14 Положения, при проведении конкурентной закупки, участниками которой могут быть только субъекты МСП.»;</w:t>
      </w:r>
    </w:p>
    <w:p w14:paraId="244D3BFB" w14:textId="77777777" w:rsidR="009A5A31" w:rsidRPr="00566C34" w:rsidRDefault="009A5A31" w:rsidP="00566C34">
      <w:pPr>
        <w:pStyle w:val="a4"/>
        <w:spacing w:after="0"/>
        <w:ind w:left="0" w:firstLine="709"/>
        <w:jc w:val="both"/>
        <w:rPr>
          <w:rFonts w:ascii="Proxima Nova ExCn Rg" w:hAnsi="Proxima Nova ExCn Rg" w:cs="Times New Roman"/>
          <w:sz w:val="28"/>
          <w:szCs w:val="28"/>
        </w:rPr>
      </w:pPr>
    </w:p>
    <w:p w14:paraId="375B35CC" w14:textId="77777777" w:rsidR="009A5A31" w:rsidRPr="00566C34" w:rsidRDefault="009A5A31"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10.10.8:</w:t>
      </w:r>
    </w:p>
    <w:p w14:paraId="43155DC5" w14:textId="77777777" w:rsidR="009A5A31" w:rsidRPr="00566C34" w:rsidRDefault="009A5A31" w:rsidP="00566C34">
      <w:pPr>
        <w:pStyle w:val="a4"/>
        <w:spacing w:after="0"/>
        <w:ind w:left="709"/>
        <w:jc w:val="both"/>
        <w:rPr>
          <w:rFonts w:ascii="Proxima Nova ExCn Rg" w:hAnsi="Proxima Nova ExCn Rg" w:cs="Times New Roman"/>
          <w:sz w:val="28"/>
          <w:szCs w:val="28"/>
        </w:rPr>
      </w:pPr>
    </w:p>
    <w:p w14:paraId="48F640F1" w14:textId="2DD52032" w:rsidR="009A5A31" w:rsidRPr="00566C34" w:rsidRDefault="009A5A31" w:rsidP="00D30BC4">
      <w:pPr>
        <w:pStyle w:val="a4"/>
        <w:numPr>
          <w:ilvl w:val="0"/>
          <w:numId w:val="11"/>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(4) изложить в новой редакции:</w:t>
      </w:r>
    </w:p>
    <w:p w14:paraId="3B1ED01A" w14:textId="77777777" w:rsidR="009A5A31" w:rsidRPr="00566C34" w:rsidRDefault="009A5A31" w:rsidP="00566C34">
      <w:pPr>
        <w:pStyle w:val="a4"/>
        <w:spacing w:after="0"/>
        <w:ind w:left="709"/>
        <w:jc w:val="both"/>
        <w:rPr>
          <w:rFonts w:ascii="Proxima Nova ExCn Rg" w:hAnsi="Proxima Nova ExCn Rg" w:cs="Times New Roman"/>
          <w:sz w:val="28"/>
          <w:szCs w:val="28"/>
        </w:rPr>
      </w:pPr>
    </w:p>
    <w:p w14:paraId="5C0BAECC" w14:textId="6AC686BA" w:rsidR="009A5A31" w:rsidRPr="00566C34" w:rsidRDefault="009A5A31" w:rsidP="00566C34">
      <w:pPr>
        <w:pStyle w:val="5"/>
        <w:numPr>
          <w:ilvl w:val="0"/>
          <w:numId w:val="0"/>
        </w:numPr>
        <w:spacing w:before="0" w:line="276" w:lineRule="auto"/>
        <w:ind w:firstLine="709"/>
      </w:pPr>
      <w:r w:rsidRPr="00566C34">
        <w:t>«(4) при проведении конкурентной закупки в бумажной форме на общих основаниях требования к банку, выдавшему банковскую гарантию, и к содержанию такой гарантии; банковская гарантия должна отвечать, как минимум, следующим требованиям:</w:t>
      </w:r>
    </w:p>
    <w:p w14:paraId="473DA53F" w14:textId="77777777" w:rsidR="009A5A31" w:rsidRPr="00566C34" w:rsidRDefault="009A5A31" w:rsidP="00D30BC4">
      <w:pPr>
        <w:pStyle w:val="6"/>
        <w:numPr>
          <w:ilvl w:val="4"/>
          <w:numId w:val="10"/>
        </w:numPr>
        <w:spacing w:before="0" w:line="276" w:lineRule="auto"/>
        <w:ind w:left="0" w:firstLine="709"/>
      </w:pPr>
      <w:r w:rsidRPr="00566C34">
        <w:t>должна быть безотзывной;</w:t>
      </w:r>
    </w:p>
    <w:p w14:paraId="22F93343" w14:textId="77777777" w:rsidR="009A5A31" w:rsidRPr="00566C34" w:rsidRDefault="009A5A31" w:rsidP="00D30BC4">
      <w:pPr>
        <w:pStyle w:val="6"/>
        <w:numPr>
          <w:ilvl w:val="4"/>
          <w:numId w:val="10"/>
        </w:numPr>
        <w:spacing w:before="0" w:line="276" w:lineRule="auto"/>
        <w:ind w:left="0" w:firstLine="709"/>
      </w:pPr>
      <w:r w:rsidRPr="00566C34">
        <w:t>срок действия должен оканчиваться не ранее срока действия заявки;</w:t>
      </w:r>
    </w:p>
    <w:p w14:paraId="4D304EDB" w14:textId="525C48D6" w:rsidR="009A5A31" w:rsidRPr="00566C34" w:rsidRDefault="009A5A31" w:rsidP="00D30BC4">
      <w:pPr>
        <w:pStyle w:val="6"/>
        <w:numPr>
          <w:ilvl w:val="4"/>
          <w:numId w:val="10"/>
        </w:numPr>
        <w:spacing w:before="0" w:line="276" w:lineRule="auto"/>
        <w:ind w:left="0" w:firstLine="709"/>
      </w:pPr>
      <w:r w:rsidRPr="00566C34">
        <w:t>должна быть выдана банком, соответствующим требованиям, установленным Положением (</w:t>
      </w:r>
      <w:r w:rsidR="00AC67A3">
        <w:t>Приложение 10</w:t>
      </w:r>
      <w:r w:rsidRPr="00566C34">
        <w:t>);</w:t>
      </w:r>
    </w:p>
    <w:p w14:paraId="514E0644" w14:textId="77777777" w:rsidR="009A5A31" w:rsidRPr="00566C34" w:rsidRDefault="009A5A31" w:rsidP="00D30BC4">
      <w:pPr>
        <w:pStyle w:val="6"/>
        <w:numPr>
          <w:ilvl w:val="4"/>
          <w:numId w:val="10"/>
        </w:numPr>
        <w:spacing w:before="0" w:line="276" w:lineRule="auto"/>
        <w:ind w:left="0" w:firstLine="709"/>
      </w:pPr>
      <w:r w:rsidRPr="00566C34">
        <w:t>сумма гарантии должна быть не менее суммы обеспечения заявки;</w:t>
      </w:r>
    </w:p>
    <w:p w14:paraId="39534F52" w14:textId="74B47FE8" w:rsidR="009A5A31" w:rsidRPr="00566C34" w:rsidRDefault="009A5A31" w:rsidP="00D30BC4">
      <w:pPr>
        <w:pStyle w:val="6"/>
        <w:numPr>
          <w:ilvl w:val="4"/>
          <w:numId w:val="10"/>
        </w:numPr>
        <w:spacing w:before="0" w:line="276" w:lineRule="auto"/>
        <w:ind w:left="0" w:firstLine="709"/>
      </w:pPr>
      <w:r w:rsidRPr="00566C34">
        <w:t>должна содержать обязательства принципала, надлежащее исполнение которых обеспечивается, включая ссылку на конкретную процедуру закупки;»;</w:t>
      </w:r>
    </w:p>
    <w:p w14:paraId="64800217" w14:textId="77777777" w:rsidR="009A5A31" w:rsidRPr="00566C34" w:rsidRDefault="009A5A31" w:rsidP="00566C34">
      <w:pPr>
        <w:pStyle w:val="6"/>
        <w:numPr>
          <w:ilvl w:val="0"/>
          <w:numId w:val="0"/>
        </w:numPr>
        <w:spacing w:before="0" w:line="276" w:lineRule="auto"/>
        <w:ind w:left="2835"/>
      </w:pPr>
    </w:p>
    <w:p w14:paraId="65E3F17F" w14:textId="1BAD487D" w:rsidR="009A5A31" w:rsidRPr="00566C34" w:rsidRDefault="009A5A31" w:rsidP="00D30BC4">
      <w:pPr>
        <w:pStyle w:val="a4"/>
        <w:numPr>
          <w:ilvl w:val="0"/>
          <w:numId w:val="11"/>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подпунктом (5) следующего содержания с последующим изменением нумерации подпунктов:</w:t>
      </w:r>
    </w:p>
    <w:p w14:paraId="4C16D6DA" w14:textId="69835B72" w:rsidR="009A5A31" w:rsidRPr="00566C34" w:rsidRDefault="009A5A31" w:rsidP="00566C34">
      <w:pPr>
        <w:pStyle w:val="5"/>
        <w:numPr>
          <w:ilvl w:val="0"/>
          <w:numId w:val="0"/>
        </w:numPr>
        <w:spacing w:before="0" w:line="276" w:lineRule="auto"/>
        <w:ind w:firstLine="567"/>
      </w:pPr>
      <w:r w:rsidRPr="00566C34">
        <w:t>«(5) при проведении конкурентной закупки, участниками которой могут быть только субъекты МСП, требования к независимой гарантии, предоставляемой в качестве обеспечения заявки на учас</w:t>
      </w:r>
      <w:r w:rsidR="00AC67A3">
        <w:t xml:space="preserve">тие в закупке, установленные п. 10.10.14 </w:t>
      </w:r>
      <w:r w:rsidRPr="00566C34">
        <w:t>Положения;»;</w:t>
      </w:r>
    </w:p>
    <w:p w14:paraId="1822C667" w14:textId="77777777" w:rsidR="009A5A31" w:rsidRPr="00566C34" w:rsidRDefault="009A5A31" w:rsidP="00566C34">
      <w:pPr>
        <w:pStyle w:val="a4"/>
        <w:spacing w:after="0"/>
        <w:ind w:left="709"/>
        <w:jc w:val="both"/>
        <w:rPr>
          <w:rFonts w:ascii="Proxima Nova ExCn Rg" w:hAnsi="Proxima Nova ExCn Rg" w:cs="Times New Roman"/>
          <w:sz w:val="28"/>
          <w:szCs w:val="28"/>
        </w:rPr>
      </w:pPr>
    </w:p>
    <w:p w14:paraId="24B8C653" w14:textId="77777777" w:rsidR="00B633C9" w:rsidRDefault="00B633C9"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10.10.14 следующего содержания:</w:t>
      </w:r>
    </w:p>
    <w:p w14:paraId="396E5F51" w14:textId="77777777" w:rsidR="00AC67A3" w:rsidRPr="00566C34" w:rsidRDefault="00AC67A3" w:rsidP="001D3067">
      <w:pPr>
        <w:pStyle w:val="a4"/>
        <w:spacing w:after="0"/>
        <w:ind w:left="0" w:firstLine="709"/>
        <w:jc w:val="both"/>
        <w:rPr>
          <w:rFonts w:ascii="Proxima Nova ExCn Rg" w:hAnsi="Proxima Nova ExCn Rg" w:cs="Times New Roman"/>
          <w:sz w:val="28"/>
          <w:szCs w:val="28"/>
        </w:rPr>
      </w:pPr>
    </w:p>
    <w:p w14:paraId="1E1919DC"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«10.10.14 При проведении конкурентной закупки, участниками которой могут быть только субъекты МСП, независимая гарантия, предоставляемая в качестве обеспечения заявки на участие в такой закупке, должна соответствовать следующим требованиям:</w:t>
      </w:r>
    </w:p>
    <w:p w14:paraId="4401C651"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 независимая гарантия должна быть выдана гарантом, предусмотренным частью 1 статьи 45 Закона 44-ФЗ;</w:t>
      </w:r>
    </w:p>
    <w:p w14:paraId="1321F083"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 информация о независимой гарантии должна быть включена в реестр независимых гарантий, предусмотренный частью 8 статьи 45 Закона 44-ФЗ (при проведении закупок, извещения о проведении которых официально размещены после 01.04.2023 г.);</w:t>
      </w:r>
    </w:p>
    <w:p w14:paraId="18149853"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3) независимая гарантия не может быть отозвана выдавшим ее гарантом;</w:t>
      </w:r>
    </w:p>
    <w:p w14:paraId="69246D9C"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4) независимая гарантия должна содержать:</w:t>
      </w:r>
    </w:p>
    <w:p w14:paraId="358DE21F"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1F28A10C"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Закона 223-ФЗ;</w:t>
      </w:r>
    </w:p>
    <w:p w14:paraId="74B6FE68" w14:textId="77777777"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F9ABC19" w14:textId="709AB5E2" w:rsidR="00677F4C" w:rsidRPr="00566C34" w:rsidRDefault="00677F4C" w:rsidP="001D3067">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5) дополнительным требованиям к независимой гарантии, предоставляемой в качестве обеспечения заявки на участие в конкурентной закупке, участниками которой могут быть только субъекты МСП, установленным Правительством Российской Федерации в соответствии с пунктом 3 части 32 статьи 3.4 Закона 223-ФЗ.»;</w:t>
      </w:r>
    </w:p>
    <w:p w14:paraId="0ABAC8DB" w14:textId="77777777" w:rsidR="00677F4C" w:rsidRPr="00566C34" w:rsidRDefault="00677F4C" w:rsidP="00566C34">
      <w:pPr>
        <w:pStyle w:val="a4"/>
        <w:spacing w:after="0"/>
        <w:ind w:left="0" w:firstLine="709"/>
        <w:jc w:val="both"/>
        <w:rPr>
          <w:rFonts w:ascii="Proxima Nova ExCn Rg" w:hAnsi="Proxima Nova ExCn Rg" w:cs="Times New Roman"/>
          <w:sz w:val="28"/>
          <w:szCs w:val="28"/>
        </w:rPr>
      </w:pPr>
    </w:p>
    <w:p w14:paraId="3AB83820" w14:textId="4612D522" w:rsidR="00677F4C" w:rsidRPr="00566C34" w:rsidRDefault="00677F4C"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10.10.15 следующего содержания:</w:t>
      </w:r>
    </w:p>
    <w:p w14:paraId="3B2CF07E"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5B875E81" w14:textId="404BA3D4" w:rsidR="00677F4C" w:rsidRPr="00566C34" w:rsidRDefault="00677F4C"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«10.10.15 Несоответствие независимой гарантии, предоставленной в качестве обеспечения заявки на участие в закупке, участниками которой могут быть только субъекты МСП, требованиям, предусмотренным п. 10.10.14 Положения, является основанием для отказа в принятии ее заказчиком.»;</w:t>
      </w:r>
    </w:p>
    <w:p w14:paraId="6AD2464C" w14:textId="1E2F078A" w:rsidR="00B633C9" w:rsidRPr="00566C34" w:rsidRDefault="00B633C9" w:rsidP="00566C34">
      <w:pPr>
        <w:pStyle w:val="a4"/>
        <w:spacing w:after="0"/>
        <w:ind w:left="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 </w:t>
      </w:r>
    </w:p>
    <w:p w14:paraId="76D98371" w14:textId="0F415086" w:rsidR="00677F4C" w:rsidRPr="00566C34" w:rsidRDefault="00677F4C"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10.10.16 следующего содержания:</w:t>
      </w:r>
    </w:p>
    <w:p w14:paraId="57BAD59B"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35A18C9A" w14:textId="587CFFDF" w:rsidR="00677F4C" w:rsidRPr="00566C34" w:rsidRDefault="00677F4C"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«10.10.16 Гарант в случае просрочки исполнения обязательств по независимой гарантии, предоставленной в качестве обеспечения заявки на участие в закупке, участниками которой могут быть только субъекты МСП,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19471E0"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3495D098" w14:textId="16E556CD" w:rsidR="00677F4C" w:rsidRPr="00566C34" w:rsidRDefault="00677F4C"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10.10.17 следующего содержания:</w:t>
      </w:r>
    </w:p>
    <w:p w14:paraId="53705122" w14:textId="5C107625" w:rsidR="00677F4C" w:rsidRPr="00566C34" w:rsidRDefault="00677F4C" w:rsidP="00566C34">
      <w:pPr>
        <w:spacing w:after="0"/>
        <w:ind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«10.10.17 В случае реализации Правительством Российской Федерации полномочий, указанных в части 32 статьи 3.4 Закона 223-ФЗ, нормы Положения применяются с учетом требований, установленных Правительством Российской Федерации.»;</w:t>
      </w:r>
    </w:p>
    <w:p w14:paraId="703E62EF" w14:textId="77777777" w:rsidR="00677F4C" w:rsidRPr="00566C34" w:rsidRDefault="00677F4C" w:rsidP="00566C34">
      <w:pPr>
        <w:spacing w:after="0"/>
        <w:jc w:val="both"/>
        <w:rPr>
          <w:rFonts w:ascii="Proxima Nova ExCn Rg" w:hAnsi="Proxima Nova ExCn Rg" w:cs="Times New Roman"/>
          <w:sz w:val="28"/>
          <w:szCs w:val="28"/>
        </w:rPr>
      </w:pPr>
    </w:p>
    <w:p w14:paraId="38FF3408" w14:textId="2C4B1D4F" w:rsidR="00677F4C" w:rsidRPr="00566C34" w:rsidRDefault="00677F4C"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10.11.3 изложить в новой редакции:</w:t>
      </w:r>
    </w:p>
    <w:p w14:paraId="034FED31"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58B0357E" w14:textId="77B49AD4" w:rsidR="00677F4C" w:rsidRPr="00566C34" w:rsidRDefault="00677F4C"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«10.11.3 </w:t>
      </w:r>
      <w:r w:rsidRPr="00566C34">
        <w:rPr>
          <w:rFonts w:ascii="Proxima Nova ExCn Rg" w:hAnsi="Proxima Nova ExCn Rg" w:cs="Times New Roman"/>
          <w:sz w:val="28"/>
          <w:szCs w:val="28"/>
        </w:rPr>
        <w:tab/>
        <w:t>В случае, если при проведении конкурентной процедуры закупки, состязательных переговоров, ценового запроса на ЭТП (за исключением случаев проведения закупки финансовых услуг (подраздел 19.11 Положения)) участником закупки, с которым заключается договор, предложено снижение НМЦ на 25% (двадцать пять процентов) и более, предоставление обеспечения исполнения договора таким участником осуществляется в размере, превышающем в полтора раза размер обеспечения исполнения договора, установленный в извещении, документации о закупке.»;</w:t>
      </w:r>
    </w:p>
    <w:p w14:paraId="2D865084"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66A4A2D6" w14:textId="28671D74" w:rsidR="00677F4C" w:rsidRPr="00566C34" w:rsidRDefault="00677F4C"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10.11.4 изложить в новой редакции:</w:t>
      </w:r>
    </w:p>
    <w:p w14:paraId="5507D444"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44DBF51A" w14:textId="2B5A4184" w:rsidR="00677F4C" w:rsidRPr="00566C34" w:rsidRDefault="00677F4C"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«10.11.4 Обеспечение исполнения договора может быть предоставлено:</w:t>
      </w:r>
    </w:p>
    <w:p w14:paraId="4556D20B" w14:textId="77777777" w:rsidR="00677F4C" w:rsidRPr="00566C34" w:rsidRDefault="00677F4C"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w:t>
      </w:r>
      <w:r w:rsidRPr="00566C34">
        <w:rPr>
          <w:rFonts w:ascii="Proxima Nova ExCn Rg" w:hAnsi="Proxima Nova ExCn Rg" w:cs="Times New Roman"/>
          <w:sz w:val="28"/>
          <w:szCs w:val="28"/>
        </w:rPr>
        <w:tab/>
        <w:t>в виде безотзывной банковской гарантии, выданной банком, требования к которому установлены Положением (Приложение 10) и указаны в извещении, документации о закупке; требования к содержанию банковской гарантии устанавливаются в извещении, документации о закупке в соответствии с Положением (при проведении закупки на общих основаниях);</w:t>
      </w:r>
    </w:p>
    <w:p w14:paraId="2EC4DA8C" w14:textId="77777777" w:rsidR="00677F4C" w:rsidRPr="00566C34" w:rsidRDefault="00677F4C"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w:t>
      </w:r>
      <w:r w:rsidRPr="00566C34">
        <w:rPr>
          <w:rFonts w:ascii="Proxima Nova ExCn Rg" w:hAnsi="Proxima Nova ExCn Rg" w:cs="Times New Roman"/>
          <w:sz w:val="28"/>
          <w:szCs w:val="28"/>
        </w:rPr>
        <w:tab/>
        <w:t>в виде независимой гарантии, соответствующей требованиям, установленным п. 10.11.11 Положения, при проведении конкурентной закупки, участниками которой могут быть только субъекты МСП;</w:t>
      </w:r>
    </w:p>
    <w:p w14:paraId="1D5ADE79" w14:textId="4FD00BA3" w:rsidR="00677F4C" w:rsidRPr="00566C34" w:rsidRDefault="00677F4C"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(3)</w:t>
      </w:r>
      <w:r w:rsidRPr="00566C34">
        <w:rPr>
          <w:rFonts w:ascii="Proxima Nova ExCn Rg" w:hAnsi="Proxima Nova ExCn Rg" w:cs="Times New Roman"/>
          <w:sz w:val="28"/>
          <w:szCs w:val="28"/>
        </w:rPr>
        <w:tab/>
        <w:t>путем перечисления денежных средств заказчику в соответствии с требованиями извещения, документации о закупке.»;</w:t>
      </w:r>
    </w:p>
    <w:p w14:paraId="0C12FF12" w14:textId="77777777" w:rsidR="00677F4C" w:rsidRPr="00566C34" w:rsidRDefault="00677F4C" w:rsidP="00566C34">
      <w:pPr>
        <w:pStyle w:val="a4"/>
        <w:spacing w:after="0"/>
        <w:ind w:left="0" w:firstLine="709"/>
        <w:jc w:val="both"/>
        <w:rPr>
          <w:rFonts w:ascii="Proxima Nova ExCn Rg" w:hAnsi="Proxima Nova ExCn Rg" w:cs="Times New Roman"/>
          <w:sz w:val="28"/>
          <w:szCs w:val="28"/>
        </w:rPr>
      </w:pPr>
    </w:p>
    <w:p w14:paraId="78700F2F" w14:textId="6AB87150" w:rsidR="00677F4C" w:rsidRPr="00566C34" w:rsidRDefault="00677F4C"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10.11.5 изложить в новой редакции:</w:t>
      </w:r>
    </w:p>
    <w:p w14:paraId="4DDE7843"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40021DA7" w14:textId="77777777" w:rsidR="00B337BF" w:rsidRDefault="00677F4C" w:rsidP="00B337BF">
      <w:pPr>
        <w:pStyle w:val="4"/>
        <w:numPr>
          <w:ilvl w:val="0"/>
          <w:numId w:val="0"/>
        </w:numPr>
        <w:ind w:firstLine="709"/>
      </w:pPr>
      <w:r w:rsidRPr="00566C34">
        <w:t xml:space="preserve">«10.11.5 </w:t>
      </w:r>
      <w:r w:rsidR="00B337BF" w:rsidRPr="00575698">
        <w:t xml:space="preserve">Выбор способа предоставления обеспечения исполнения договора </w:t>
      </w:r>
      <w:r w:rsidR="00B337BF">
        <w:t xml:space="preserve">из допустимых согласно Положению </w:t>
      </w:r>
      <w:r w:rsidR="00B337BF" w:rsidRPr="00575698">
        <w:t>осуществляется участником закупки самостоятельно; при этом документ, подтверждающий предоставление обеспечения исполнения договора, должен быть предъявлен заказчику</w:t>
      </w:r>
      <w:r w:rsidR="00B337BF">
        <w:t>:</w:t>
      </w:r>
    </w:p>
    <w:p w14:paraId="2C386FBA" w14:textId="46B60E1E" w:rsidR="00B337BF" w:rsidRDefault="00B337BF" w:rsidP="00D30BC4">
      <w:pPr>
        <w:pStyle w:val="5"/>
        <w:numPr>
          <w:ilvl w:val="3"/>
          <w:numId w:val="22"/>
        </w:numPr>
        <w:ind w:left="0" w:firstLine="851"/>
      </w:pPr>
      <w:r w:rsidRPr="00575698">
        <w:t xml:space="preserve"> до заключения договора</w:t>
      </w:r>
      <w:r>
        <w:t>, кроме случая, указанного в подп. 10.11.5(2) Положения</w:t>
      </w:r>
      <w:r w:rsidRPr="004522F0">
        <w:t>;</w:t>
      </w:r>
    </w:p>
    <w:p w14:paraId="0C23072B" w14:textId="77777777" w:rsidR="00B337BF" w:rsidRDefault="00B337BF" w:rsidP="00D30BC4">
      <w:pPr>
        <w:pStyle w:val="5"/>
        <w:numPr>
          <w:ilvl w:val="3"/>
          <w:numId w:val="22"/>
        </w:numPr>
        <w:ind w:left="0" w:firstLine="851"/>
      </w:pPr>
      <w:bookmarkStart w:id="2" w:name="_Ref113383938"/>
      <w:r>
        <w:t>в случае, если обеспечение исполнения договора включает в себя только обязательства по возврату аванса, документ, подтверждающий предоставление обеспечения исполнения договора, должен быть предъявлен заказчику:</w:t>
      </w:r>
    </w:p>
    <w:p w14:paraId="36D6B2DF" w14:textId="77777777" w:rsidR="00B337BF" w:rsidRDefault="00B337BF" w:rsidP="00D30BC4">
      <w:pPr>
        <w:pStyle w:val="5"/>
        <w:numPr>
          <w:ilvl w:val="4"/>
          <w:numId w:val="22"/>
        </w:numPr>
        <w:ind w:left="0" w:firstLine="851"/>
      </w:pPr>
      <w:r>
        <w:t xml:space="preserve">до заключения договора в случае, если соответствующее требование о предоставлении обеспечения исполнения договора до его заключения установлено в извещении, документации о закупке, </w:t>
      </w:r>
    </w:p>
    <w:p w14:paraId="6598DBF8" w14:textId="77777777" w:rsidR="00B337BF" w:rsidRDefault="00B337BF" w:rsidP="00B337BF">
      <w:pPr>
        <w:pStyle w:val="5"/>
        <w:numPr>
          <w:ilvl w:val="0"/>
          <w:numId w:val="0"/>
        </w:numPr>
        <w:ind w:firstLine="851"/>
      </w:pPr>
      <w:r>
        <w:t>или</w:t>
      </w:r>
    </w:p>
    <w:p w14:paraId="40DFF523" w14:textId="650360DA" w:rsidR="00677F4C" w:rsidRPr="00B337BF" w:rsidRDefault="00B337BF" w:rsidP="00D30BC4">
      <w:pPr>
        <w:pStyle w:val="6"/>
        <w:numPr>
          <w:ilvl w:val="4"/>
          <w:numId w:val="22"/>
        </w:numPr>
        <w:ind w:left="0" w:firstLine="851"/>
      </w:pPr>
      <w:r>
        <w:t>не позднее срока, установленного в извещении, документации о закупке и в проекте договора (такой срок не должен превышать 10 дней с даты заключения договора), если возможность предоставления обеспечения исполнения договора после его заключения установлена в извещении, документации о закупке; при этом, обеспечение исполнения договора должно быть представлено до выплаты заказчиком аванса и в размере, не менее аванса с соблюдением, при необходимости, п. 10.11.2 Положения о возможности последовательного обеспечения каждого авансового платежа</w:t>
      </w:r>
      <w:r w:rsidRPr="00575698">
        <w:t>.</w:t>
      </w:r>
      <w:bookmarkEnd w:id="2"/>
      <w:r w:rsidR="00677F4C" w:rsidRPr="00B337BF">
        <w:t>»;</w:t>
      </w:r>
    </w:p>
    <w:p w14:paraId="6B1E974F" w14:textId="77777777" w:rsidR="00677F4C" w:rsidRPr="00566C34" w:rsidRDefault="00677F4C" w:rsidP="00566C34">
      <w:pPr>
        <w:pStyle w:val="a4"/>
        <w:spacing w:after="0"/>
        <w:ind w:left="709"/>
        <w:jc w:val="both"/>
        <w:rPr>
          <w:rFonts w:ascii="Proxima Nova ExCn Rg" w:hAnsi="Proxima Nova ExCn Rg" w:cs="Times New Roman"/>
          <w:sz w:val="28"/>
          <w:szCs w:val="28"/>
        </w:rPr>
      </w:pPr>
    </w:p>
    <w:p w14:paraId="6353211E" w14:textId="00304DEE" w:rsidR="007256B3" w:rsidRPr="00566C34" w:rsidRDefault="007256B3"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10.11.6:</w:t>
      </w:r>
    </w:p>
    <w:p w14:paraId="072A634E" w14:textId="77777777" w:rsidR="007256B3" w:rsidRPr="00566C34" w:rsidRDefault="007256B3" w:rsidP="00566C34">
      <w:pPr>
        <w:pStyle w:val="a4"/>
        <w:spacing w:after="0"/>
        <w:ind w:left="709"/>
        <w:jc w:val="both"/>
        <w:rPr>
          <w:rFonts w:ascii="Proxima Nova ExCn Rg" w:hAnsi="Proxima Nova ExCn Rg" w:cs="Times New Roman"/>
          <w:sz w:val="28"/>
          <w:szCs w:val="28"/>
        </w:rPr>
      </w:pPr>
    </w:p>
    <w:p w14:paraId="582A457A" w14:textId="71CC871F" w:rsidR="007256B3" w:rsidRPr="00566C34" w:rsidRDefault="007256B3" w:rsidP="00D30BC4">
      <w:pPr>
        <w:pStyle w:val="a4"/>
        <w:numPr>
          <w:ilvl w:val="0"/>
          <w:numId w:val="12"/>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(3) после слов «договора, который» дополнить словами «при проведении закупки на общих основаниях»;</w:t>
      </w:r>
    </w:p>
    <w:p w14:paraId="3CA86050" w14:textId="77777777" w:rsidR="007256B3" w:rsidRPr="00566C34" w:rsidRDefault="007256B3" w:rsidP="00566C34">
      <w:pPr>
        <w:pStyle w:val="a4"/>
        <w:spacing w:after="0"/>
        <w:ind w:left="1429"/>
        <w:jc w:val="both"/>
        <w:rPr>
          <w:rFonts w:ascii="Proxima Nova ExCn Rg" w:hAnsi="Proxima Nova ExCn Rg" w:cs="Times New Roman"/>
          <w:sz w:val="28"/>
          <w:szCs w:val="28"/>
        </w:rPr>
      </w:pPr>
    </w:p>
    <w:p w14:paraId="1362EFB6" w14:textId="77777777" w:rsidR="007256B3" w:rsidRDefault="007256B3" w:rsidP="00D30BC4">
      <w:pPr>
        <w:pStyle w:val="a4"/>
        <w:numPr>
          <w:ilvl w:val="0"/>
          <w:numId w:val="12"/>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(4) изложить в новой редакции:</w:t>
      </w:r>
    </w:p>
    <w:p w14:paraId="23C62972" w14:textId="77777777" w:rsidR="00AC67A3" w:rsidRDefault="00AC67A3" w:rsidP="00566C34">
      <w:pPr>
        <w:pStyle w:val="5"/>
        <w:numPr>
          <w:ilvl w:val="0"/>
          <w:numId w:val="0"/>
        </w:numPr>
        <w:spacing w:before="0" w:line="276" w:lineRule="auto"/>
        <w:ind w:firstLine="709"/>
      </w:pPr>
    </w:p>
    <w:p w14:paraId="0F218B8B" w14:textId="6E6F20EF" w:rsidR="007256B3" w:rsidRPr="00566C34" w:rsidRDefault="007256B3" w:rsidP="00566C34">
      <w:pPr>
        <w:pStyle w:val="5"/>
        <w:numPr>
          <w:ilvl w:val="0"/>
          <w:numId w:val="0"/>
        </w:numPr>
        <w:spacing w:before="0" w:line="276" w:lineRule="auto"/>
        <w:ind w:firstLine="709"/>
      </w:pPr>
      <w:r w:rsidRPr="00566C34">
        <w:t>«(4) при проведении закупки на общих основаниях требования к банку, выдавшему банковскую гарантию, установленные Положением (</w:t>
      </w:r>
      <w:r w:rsidR="006147E4">
        <w:t>Приложение 10</w:t>
      </w:r>
      <w:r w:rsidRPr="00566C34">
        <w:t>), и к содержанию такой гарантии; банковская гарантия должна отвечать, как минимум, следующим требованиям:</w:t>
      </w:r>
    </w:p>
    <w:p w14:paraId="14F31942" w14:textId="77777777" w:rsidR="007256B3" w:rsidRPr="00566C34" w:rsidRDefault="007256B3" w:rsidP="00D30BC4">
      <w:pPr>
        <w:pStyle w:val="6"/>
        <w:numPr>
          <w:ilvl w:val="4"/>
          <w:numId w:val="13"/>
        </w:numPr>
        <w:spacing w:before="0" w:line="276" w:lineRule="auto"/>
        <w:ind w:left="0" w:firstLine="709"/>
      </w:pPr>
      <w:r w:rsidRPr="00566C34">
        <w:t>должна быть безотзывной;</w:t>
      </w:r>
    </w:p>
    <w:p w14:paraId="4D1CB093" w14:textId="77777777" w:rsidR="007256B3" w:rsidRPr="00566C34" w:rsidRDefault="007256B3" w:rsidP="00D30BC4">
      <w:pPr>
        <w:pStyle w:val="6"/>
        <w:numPr>
          <w:ilvl w:val="4"/>
          <w:numId w:val="13"/>
        </w:numPr>
        <w:spacing w:before="0" w:line="276" w:lineRule="auto"/>
        <w:ind w:left="0" w:firstLine="709"/>
      </w:pPr>
      <w:r w:rsidRPr="00566C34">
        <w:t>срок действия гарантии должен оканчиваться не ранее одного месяца с момента исполнения поставщиком своих обязательств;</w:t>
      </w:r>
    </w:p>
    <w:p w14:paraId="60AEC8B3" w14:textId="570C9531" w:rsidR="007256B3" w:rsidRPr="00566C34" w:rsidRDefault="007256B3" w:rsidP="00D30BC4">
      <w:pPr>
        <w:pStyle w:val="6"/>
        <w:numPr>
          <w:ilvl w:val="4"/>
          <w:numId w:val="13"/>
        </w:numPr>
        <w:spacing w:before="0" w:line="276" w:lineRule="auto"/>
        <w:ind w:left="0" w:firstLine="709"/>
      </w:pPr>
      <w:r w:rsidRPr="00566C34">
        <w:t>должна быть выдана банком, соответствующим требованиям, установленным в Положении (</w:t>
      </w:r>
      <w:r w:rsidR="006147E4">
        <w:t>Приложение 10</w:t>
      </w:r>
      <w:r w:rsidRPr="00566C34">
        <w:t>);</w:t>
      </w:r>
    </w:p>
    <w:p w14:paraId="2C5657F1" w14:textId="77777777" w:rsidR="007256B3" w:rsidRPr="00566C34" w:rsidRDefault="007256B3" w:rsidP="00D30BC4">
      <w:pPr>
        <w:pStyle w:val="6"/>
        <w:numPr>
          <w:ilvl w:val="4"/>
          <w:numId w:val="13"/>
        </w:numPr>
        <w:spacing w:before="0" w:line="276" w:lineRule="auto"/>
        <w:ind w:left="0" w:firstLine="709"/>
      </w:pPr>
      <w:r w:rsidRPr="00566C34">
        <w:t>сумма гарантии должна быть не менее суммы обеспечения исполнения договора;</w:t>
      </w:r>
    </w:p>
    <w:p w14:paraId="07787506" w14:textId="007A0EAA" w:rsidR="007256B3" w:rsidRPr="00566C34" w:rsidRDefault="007256B3" w:rsidP="00D30BC4">
      <w:pPr>
        <w:pStyle w:val="6"/>
        <w:numPr>
          <w:ilvl w:val="4"/>
          <w:numId w:val="13"/>
        </w:numPr>
        <w:spacing w:before="0" w:line="276" w:lineRule="auto"/>
        <w:ind w:left="0" w:firstLine="709"/>
      </w:pPr>
      <w:r w:rsidRPr="00566C34">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562C2887" w14:textId="77777777" w:rsidR="006552B6" w:rsidRPr="00566C34" w:rsidRDefault="006552B6" w:rsidP="00566C34">
      <w:pPr>
        <w:pStyle w:val="6"/>
        <w:numPr>
          <w:ilvl w:val="0"/>
          <w:numId w:val="0"/>
        </w:numPr>
        <w:spacing w:before="0" w:line="276" w:lineRule="auto"/>
        <w:ind w:left="709"/>
      </w:pPr>
    </w:p>
    <w:p w14:paraId="474339CE" w14:textId="78DD0197" w:rsidR="003F6CC0" w:rsidRPr="00566C34" w:rsidRDefault="006552B6" w:rsidP="00D30BC4">
      <w:pPr>
        <w:pStyle w:val="a4"/>
        <w:numPr>
          <w:ilvl w:val="0"/>
          <w:numId w:val="12"/>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новым подпунктом (5) следующего содержания с последующим изменением нумерации подпунктов:</w:t>
      </w:r>
    </w:p>
    <w:p w14:paraId="771B9982"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5192F750" w14:textId="645D3C92" w:rsidR="006552B6" w:rsidRPr="00566C34" w:rsidRDefault="006552B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«(5) при проведении конкурентной закупки, участниками которой могут быть только субъекты МСП, требования к независимой гарантии, предоставляемой в качестве обеспечения исполнения договора, установленные п. 10.11.11 Положения;»;</w:t>
      </w:r>
    </w:p>
    <w:p w14:paraId="47F353E1" w14:textId="77777777" w:rsidR="006552B6" w:rsidRPr="00566C34" w:rsidRDefault="006552B6" w:rsidP="00566C34">
      <w:pPr>
        <w:pStyle w:val="a4"/>
        <w:spacing w:after="0"/>
        <w:ind w:left="0" w:firstLine="709"/>
        <w:jc w:val="both"/>
        <w:rPr>
          <w:rFonts w:ascii="Proxima Nova ExCn Rg" w:hAnsi="Proxima Nova ExCn Rg" w:cs="Times New Roman"/>
          <w:sz w:val="28"/>
          <w:szCs w:val="28"/>
        </w:rPr>
      </w:pPr>
    </w:p>
    <w:p w14:paraId="662F6451" w14:textId="744DD048" w:rsidR="006552B6" w:rsidRPr="00566C34" w:rsidRDefault="006552B6" w:rsidP="00D30BC4">
      <w:pPr>
        <w:pStyle w:val="a4"/>
        <w:numPr>
          <w:ilvl w:val="0"/>
          <w:numId w:val="12"/>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(8) дополнить словами «, в том числе обязательно должно быть указано основное обязательство, исполнение которого обеспечивается, и срок его исполнения;»;</w:t>
      </w:r>
    </w:p>
    <w:p w14:paraId="4E27058F" w14:textId="77777777" w:rsidR="006552B6" w:rsidRPr="00566C34" w:rsidRDefault="006552B6" w:rsidP="00566C34">
      <w:pPr>
        <w:pStyle w:val="a4"/>
        <w:spacing w:after="0"/>
        <w:ind w:left="1429"/>
        <w:jc w:val="both"/>
        <w:rPr>
          <w:rFonts w:ascii="Proxima Nova ExCn Rg" w:hAnsi="Proxima Nova ExCn Rg" w:cs="Times New Roman"/>
          <w:sz w:val="28"/>
          <w:szCs w:val="28"/>
        </w:rPr>
      </w:pPr>
    </w:p>
    <w:p w14:paraId="0346A869" w14:textId="6CB5787D" w:rsidR="006552B6" w:rsidRPr="00566C34" w:rsidRDefault="006552B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10.11.7 изложить в новой редакции:</w:t>
      </w:r>
    </w:p>
    <w:p w14:paraId="4388A883"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08DC3785" w14:textId="43194856" w:rsidR="006552B6" w:rsidRPr="006B1708" w:rsidRDefault="006552B6" w:rsidP="006B1708">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«10.11.7 При установлении требования об обеспечен</w:t>
      </w:r>
      <w:r w:rsidR="006B1708">
        <w:rPr>
          <w:rFonts w:ascii="Proxima Nova ExCn Rg" w:hAnsi="Proxima Nova ExCn Rg" w:cs="Times New Roman"/>
          <w:sz w:val="28"/>
          <w:szCs w:val="28"/>
        </w:rPr>
        <w:t xml:space="preserve">ии исполнения договора заказчик </w:t>
      </w:r>
      <w:r w:rsidR="006B1708" w:rsidRPr="006B1708">
        <w:rPr>
          <w:rFonts w:ascii="Proxima Nova ExCn Rg" w:hAnsi="Proxima Nova ExCn Rg" w:cs="Times New Roman"/>
          <w:sz w:val="28"/>
          <w:szCs w:val="28"/>
        </w:rPr>
        <w:t>обязан установить основное обязательство, исполнение которого обеспечивается, требование о его обеспечении и сроке его исполнения, при этом в качестве основного обязательства может выступать возврат аванса (поставщик обязуется вернуть аванс в случае неисполнения обязательств, покрываемых авансом), соблюдение сроков поставки продукции, исполнение гарантийных обязательств, уплата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 и иные обязательства</w:t>
      </w:r>
      <w:r w:rsidR="006B1708">
        <w:rPr>
          <w:rFonts w:ascii="Proxima Nova ExCn Rg" w:hAnsi="Proxima Nova ExCn Rg" w:cs="Times New Roman"/>
          <w:sz w:val="28"/>
          <w:szCs w:val="28"/>
        </w:rPr>
        <w:t>.</w:t>
      </w:r>
      <w:r w:rsidRPr="006B1708">
        <w:rPr>
          <w:rFonts w:ascii="Proxima Nova ExCn Rg" w:hAnsi="Proxima Nova ExCn Rg" w:cs="Times New Roman"/>
          <w:sz w:val="28"/>
          <w:szCs w:val="28"/>
        </w:rPr>
        <w:t>»;</w:t>
      </w:r>
    </w:p>
    <w:p w14:paraId="3C7A4B5C" w14:textId="77777777" w:rsidR="006552B6" w:rsidRPr="00566C34" w:rsidRDefault="006552B6" w:rsidP="00566C34">
      <w:pPr>
        <w:pStyle w:val="a4"/>
        <w:spacing w:after="0"/>
        <w:ind w:left="0" w:firstLine="709"/>
        <w:jc w:val="both"/>
        <w:rPr>
          <w:rFonts w:ascii="Proxima Nova ExCn Rg" w:hAnsi="Proxima Nova ExCn Rg" w:cs="Times New Roman"/>
          <w:sz w:val="28"/>
          <w:szCs w:val="28"/>
        </w:rPr>
      </w:pPr>
    </w:p>
    <w:p w14:paraId="248EC2EC" w14:textId="2DA0A549" w:rsidR="006552B6" w:rsidRPr="00566C34" w:rsidRDefault="006552B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10.11.11 следующего содержания:</w:t>
      </w:r>
    </w:p>
    <w:p w14:paraId="06F1B07F"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33F07C29" w14:textId="77777777" w:rsidR="006552B6" w:rsidRPr="00566C34" w:rsidRDefault="006552B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«10.11.11</w:t>
      </w:r>
      <w:r w:rsidRPr="00566C34">
        <w:rPr>
          <w:rFonts w:ascii="Proxima Nova ExCn Rg" w:hAnsi="Proxima Nova ExCn Rg" w:cs="Times New Roman"/>
          <w:sz w:val="28"/>
          <w:szCs w:val="28"/>
        </w:rPr>
        <w:tab/>
        <w:t xml:space="preserve">При проведении конкурентной закупки, участниками которой могут быть только субъекты МСП, независимая гарантия, предоставляемая в качестве обеспечения исполнения договора, должна соответствовать требованиям, указанным в </w:t>
      </w:r>
      <w:proofErr w:type="spellStart"/>
      <w:r w:rsidRPr="00566C34">
        <w:rPr>
          <w:rFonts w:ascii="Proxima Nova ExCn Rg" w:hAnsi="Proxima Nova ExCn Rg" w:cs="Times New Roman"/>
          <w:sz w:val="28"/>
          <w:szCs w:val="28"/>
        </w:rPr>
        <w:t>пп</w:t>
      </w:r>
      <w:proofErr w:type="spellEnd"/>
      <w:r w:rsidRPr="00566C34">
        <w:rPr>
          <w:rFonts w:ascii="Proxima Nova ExCn Rg" w:hAnsi="Proxima Nova ExCn Rg" w:cs="Times New Roman"/>
          <w:sz w:val="28"/>
          <w:szCs w:val="28"/>
        </w:rPr>
        <w:t>. 10.10.14(1) – 10.10.14(3), 10.10.14(4)(а), 10.10.14(4)(б) Положения. При этом такая независимая гарантия:</w:t>
      </w:r>
    </w:p>
    <w:p w14:paraId="2BD7EDAA" w14:textId="77777777" w:rsidR="006552B6" w:rsidRPr="00566C34" w:rsidRDefault="006552B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w:t>
      </w:r>
      <w:r w:rsidRPr="00566C34">
        <w:rPr>
          <w:rFonts w:ascii="Proxima Nova ExCn Rg" w:hAnsi="Proxima Nova ExCn Rg" w:cs="Times New Roman"/>
          <w:sz w:val="28"/>
          <w:szCs w:val="28"/>
        </w:rPr>
        <w:tab/>
        <w:t>должна содержать указание на срок ее действия, который не может составлять менее одного месяца с даты окончания предусмотренного извещением, документацией о закупке срока исполнения основного обязательства;</w:t>
      </w:r>
    </w:p>
    <w:p w14:paraId="010CBCDA" w14:textId="690A8D5A" w:rsidR="006552B6" w:rsidRPr="00566C34" w:rsidRDefault="006552B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w:t>
      </w:r>
      <w:r w:rsidRPr="00566C34">
        <w:rPr>
          <w:rFonts w:ascii="Proxima Nova ExCn Rg" w:hAnsi="Proxima Nova ExCn Rg" w:cs="Times New Roman"/>
          <w:sz w:val="28"/>
          <w:szCs w:val="28"/>
        </w:rPr>
        <w:tab/>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DBFCD59" w14:textId="77777777" w:rsidR="006552B6" w:rsidRPr="00566C34" w:rsidRDefault="006552B6" w:rsidP="00566C34">
      <w:pPr>
        <w:pStyle w:val="a4"/>
        <w:spacing w:after="0"/>
        <w:ind w:left="0" w:firstLine="709"/>
        <w:jc w:val="both"/>
        <w:rPr>
          <w:rFonts w:ascii="Proxima Nova ExCn Rg" w:hAnsi="Proxima Nova ExCn Rg" w:cs="Times New Roman"/>
          <w:sz w:val="28"/>
          <w:szCs w:val="28"/>
        </w:rPr>
      </w:pPr>
    </w:p>
    <w:p w14:paraId="5E577DC9" w14:textId="15375610" w:rsidR="006552B6" w:rsidRPr="00566C34" w:rsidRDefault="006552B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10.11.12 следующего содержания:</w:t>
      </w:r>
    </w:p>
    <w:p w14:paraId="0EA619C5"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06ED5FD5" w14:textId="622539E9" w:rsidR="006552B6" w:rsidRPr="00566C34" w:rsidRDefault="006552B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«10.11.12</w:t>
      </w:r>
      <w:r w:rsidRPr="00566C34">
        <w:rPr>
          <w:rFonts w:ascii="Proxima Nova ExCn Rg" w:hAnsi="Proxima Nova ExCn Rg" w:cs="Times New Roman"/>
          <w:sz w:val="28"/>
          <w:szCs w:val="28"/>
        </w:rPr>
        <w:tab/>
        <w:t>Несоответствие независимой гарантии, предоставленной в качестве обеспечения исполнения договора, заключаемого по итогам закупки, участниками которой могут быть только субъекты МСП, требованиям, предусмотренным п. 10.11.11 Положения, является основанием для отказа в принятии ее заказчиком.»;</w:t>
      </w:r>
    </w:p>
    <w:p w14:paraId="492B92BC"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34797CF9" w14:textId="7DFD0879" w:rsidR="006552B6" w:rsidRPr="00566C34" w:rsidRDefault="006552B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Дополнить пунктом 10.11.13 следующего содержания: </w:t>
      </w:r>
    </w:p>
    <w:p w14:paraId="441BFA02"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0052F439" w14:textId="52202024" w:rsidR="006552B6" w:rsidRPr="00566C34" w:rsidRDefault="006552B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«10.11.13</w:t>
      </w:r>
      <w:r w:rsidRPr="00566C34">
        <w:rPr>
          <w:rFonts w:ascii="Proxima Nova ExCn Rg" w:hAnsi="Proxima Nova ExCn Rg" w:cs="Times New Roman"/>
          <w:sz w:val="28"/>
          <w:szCs w:val="28"/>
        </w:rPr>
        <w:tab/>
        <w:t>Гарант в случае просрочки исполнения обязательств по независимой гарантии, предоставленной в качестве обеспечения исполнения договора, заключаемого по итогам закупки, участниками которой могут быть только субъекты МСП,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060392B7"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4B406864" w14:textId="4F56746A" w:rsidR="006552B6" w:rsidRPr="00566C34" w:rsidRDefault="006552B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10.11.14 следующего содержания:</w:t>
      </w:r>
    </w:p>
    <w:p w14:paraId="00F197BA"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42BCE90A" w14:textId="20978CE3" w:rsidR="006552B6" w:rsidRPr="00566C34" w:rsidRDefault="006552B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«10.11.14</w:t>
      </w:r>
      <w:r w:rsidRPr="00566C34">
        <w:rPr>
          <w:rFonts w:ascii="Proxima Nova ExCn Rg" w:hAnsi="Proxima Nova ExCn Rg" w:cs="Times New Roman"/>
          <w:sz w:val="28"/>
          <w:szCs w:val="28"/>
        </w:rPr>
        <w:tab/>
        <w:t>В случае реализации Правительством Российской Федерации полномочий, указанных в части 32 статьи 3.4 Закона 223-ФЗ, нормы Положения применяются с учетом требований, установленных Правительством Российской Федерации.»;</w:t>
      </w:r>
    </w:p>
    <w:p w14:paraId="4F9BA1B5" w14:textId="77777777" w:rsidR="006552B6" w:rsidRPr="00566C34" w:rsidRDefault="006552B6" w:rsidP="00566C34">
      <w:pPr>
        <w:pStyle w:val="a4"/>
        <w:spacing w:after="0"/>
        <w:ind w:left="0" w:firstLine="709"/>
        <w:jc w:val="both"/>
        <w:rPr>
          <w:rFonts w:ascii="Proxima Nova ExCn Rg" w:hAnsi="Proxima Nova ExCn Rg" w:cs="Times New Roman"/>
          <w:sz w:val="28"/>
          <w:szCs w:val="28"/>
        </w:rPr>
      </w:pPr>
    </w:p>
    <w:p w14:paraId="7104A073" w14:textId="1C126653" w:rsidR="006552B6" w:rsidRDefault="006552B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11.3.2</w:t>
      </w:r>
      <w:r w:rsidR="00104D9B">
        <w:rPr>
          <w:rFonts w:ascii="Proxima Nova ExCn Rg" w:hAnsi="Proxima Nova ExCn Rg" w:cs="Times New Roman"/>
          <w:sz w:val="28"/>
          <w:szCs w:val="28"/>
        </w:rPr>
        <w:t xml:space="preserve"> </w:t>
      </w:r>
      <w:r w:rsidR="00104D9B" w:rsidRPr="00566C34">
        <w:rPr>
          <w:rFonts w:ascii="Proxima Nova ExCn Rg" w:hAnsi="Proxima Nova ExCn Rg" w:cs="Times New Roman"/>
          <w:sz w:val="28"/>
          <w:szCs w:val="28"/>
        </w:rPr>
        <w:t>слова «до заключения договора» исключить</w:t>
      </w:r>
      <w:r w:rsidR="00104D9B">
        <w:rPr>
          <w:rFonts w:ascii="Proxima Nova ExCn Rg" w:hAnsi="Proxima Nova ExCn Rg" w:cs="Times New Roman"/>
          <w:sz w:val="28"/>
          <w:szCs w:val="28"/>
        </w:rPr>
        <w:t xml:space="preserve">, </w:t>
      </w:r>
      <w:r w:rsidR="00104D9B" w:rsidRPr="00566C34">
        <w:rPr>
          <w:rFonts w:ascii="Proxima Nova ExCn Rg" w:hAnsi="Proxima Nova ExCn Rg" w:cs="Times New Roman"/>
          <w:sz w:val="28"/>
          <w:szCs w:val="28"/>
        </w:rPr>
        <w:t>после слов «В случае если» дополнить словами «в извещении, документации о закупке было установлено требование о предоставлении обеспечения исполнения договора до его заключения и»</w:t>
      </w:r>
      <w:r w:rsidR="005229DF">
        <w:rPr>
          <w:rFonts w:ascii="Proxima Nova ExCn Rg" w:hAnsi="Proxima Nova ExCn Rg" w:cs="Times New Roman"/>
          <w:sz w:val="28"/>
          <w:szCs w:val="28"/>
        </w:rPr>
        <w:t>;</w:t>
      </w:r>
    </w:p>
    <w:p w14:paraId="397D95F9" w14:textId="77777777" w:rsidR="006552B6" w:rsidRPr="00566C34" w:rsidRDefault="006552B6" w:rsidP="00566C34">
      <w:pPr>
        <w:pStyle w:val="a4"/>
        <w:spacing w:after="0"/>
        <w:ind w:left="709"/>
        <w:jc w:val="both"/>
        <w:rPr>
          <w:rFonts w:ascii="Proxima Nova ExCn Rg" w:hAnsi="Proxima Nova ExCn Rg" w:cs="Times New Roman"/>
          <w:sz w:val="28"/>
          <w:szCs w:val="28"/>
        </w:rPr>
      </w:pPr>
    </w:p>
    <w:p w14:paraId="0E6A86BF" w14:textId="77777777" w:rsidR="00D04EF3" w:rsidRPr="00CE0CDD"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(2) пункта 11.8.6 слова «несостоявшимися первой и повторной» заменить словом «несостоявш</w:t>
      </w:r>
      <w:r w:rsidRPr="00025B83">
        <w:rPr>
          <w:rFonts w:ascii="Proxima Nova ExCn Rg" w:hAnsi="Proxima Nova ExCn Rg" w:cs="Times New Roman"/>
          <w:sz w:val="28"/>
          <w:szCs w:val="28"/>
        </w:rPr>
        <w:t>ейся</w:t>
      </w:r>
      <w:r>
        <w:rPr>
          <w:rFonts w:ascii="Proxima Nova ExCn Rg" w:hAnsi="Proxima Nova ExCn Rg" w:cs="Times New Roman"/>
          <w:sz w:val="28"/>
          <w:szCs w:val="28"/>
        </w:rPr>
        <w:t>»;</w:t>
      </w:r>
    </w:p>
    <w:p w14:paraId="27BFFAF2" w14:textId="77777777" w:rsidR="00D04EF3" w:rsidRDefault="00D04EF3" w:rsidP="00D04EF3">
      <w:pPr>
        <w:pStyle w:val="a4"/>
        <w:spacing w:after="0"/>
        <w:ind w:left="709"/>
        <w:jc w:val="both"/>
        <w:rPr>
          <w:rFonts w:ascii="Proxima Nova ExCn Rg" w:hAnsi="Proxima Nova ExCn Rg" w:cs="Times New Roman"/>
          <w:sz w:val="28"/>
          <w:szCs w:val="28"/>
        </w:rPr>
      </w:pPr>
    </w:p>
    <w:p w14:paraId="05C33D94" w14:textId="505F2AFF" w:rsidR="00801086" w:rsidRPr="00566C34" w:rsidRDefault="0080108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(11) пункта 12.2.3 изложить в новой редакции:</w:t>
      </w:r>
    </w:p>
    <w:p w14:paraId="2E1E02D3" w14:textId="77777777" w:rsidR="00801086" w:rsidRPr="00566C34" w:rsidRDefault="00801086" w:rsidP="00566C34">
      <w:pPr>
        <w:pStyle w:val="a4"/>
        <w:spacing w:after="0"/>
        <w:ind w:left="709"/>
        <w:jc w:val="both"/>
        <w:rPr>
          <w:rFonts w:ascii="Proxima Nova ExCn Rg" w:hAnsi="Proxima Nova ExCn Rg" w:cs="Times New Roman"/>
          <w:sz w:val="28"/>
          <w:szCs w:val="28"/>
        </w:rPr>
      </w:pPr>
    </w:p>
    <w:p w14:paraId="6E016A60" w14:textId="5D6C13E8" w:rsidR="00801086" w:rsidRPr="00566C34" w:rsidRDefault="0080108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«(11) размер обеспечения заявки на уч</w:t>
      </w:r>
      <w:r w:rsidR="004F1F05" w:rsidRPr="00566C34">
        <w:rPr>
          <w:rFonts w:ascii="Proxima Nova ExCn Rg" w:hAnsi="Proxima Nova ExCn Rg" w:cs="Times New Roman"/>
          <w:sz w:val="28"/>
          <w:szCs w:val="28"/>
        </w:rPr>
        <w:t>астие в закупке, порядок, форма</w:t>
      </w:r>
      <w:r w:rsidRPr="00566C34">
        <w:rPr>
          <w:rFonts w:ascii="Proxima Nova ExCn Rg" w:hAnsi="Proxima Nova ExCn Rg" w:cs="Times New Roman"/>
          <w:sz w:val="28"/>
          <w:szCs w:val="28"/>
        </w:rPr>
        <w:t xml:space="preserve"> и срок его предоставления (в случае установления требования обеспечения заявки на участие в закупке);»;</w:t>
      </w:r>
    </w:p>
    <w:p w14:paraId="569F440D" w14:textId="77777777" w:rsidR="00801086" w:rsidRPr="00566C34" w:rsidRDefault="00801086" w:rsidP="00566C34">
      <w:pPr>
        <w:pStyle w:val="a4"/>
        <w:spacing w:after="0"/>
        <w:ind w:left="709"/>
        <w:jc w:val="both"/>
        <w:rPr>
          <w:rFonts w:ascii="Proxima Nova ExCn Rg" w:hAnsi="Proxima Nova ExCn Rg" w:cs="Times New Roman"/>
          <w:sz w:val="28"/>
          <w:szCs w:val="28"/>
        </w:rPr>
      </w:pPr>
    </w:p>
    <w:p w14:paraId="062BAFE2" w14:textId="0BD14D6F" w:rsidR="00801086" w:rsidRPr="00566C34" w:rsidRDefault="00801086"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12.3.6:</w:t>
      </w:r>
    </w:p>
    <w:p w14:paraId="570F9DC3" w14:textId="77777777" w:rsidR="00801086" w:rsidRPr="00566C34" w:rsidRDefault="00801086" w:rsidP="00566C34">
      <w:pPr>
        <w:pStyle w:val="a4"/>
        <w:spacing w:after="0"/>
        <w:ind w:left="709"/>
        <w:jc w:val="both"/>
        <w:rPr>
          <w:rFonts w:ascii="Proxima Nova ExCn Rg" w:hAnsi="Proxima Nova ExCn Rg" w:cs="Times New Roman"/>
          <w:sz w:val="28"/>
          <w:szCs w:val="28"/>
        </w:rPr>
      </w:pPr>
    </w:p>
    <w:p w14:paraId="55071584" w14:textId="5A994355" w:rsidR="00801086" w:rsidRPr="00566C34" w:rsidRDefault="00AC67A3" w:rsidP="00D30BC4">
      <w:pPr>
        <w:pStyle w:val="a4"/>
        <w:numPr>
          <w:ilvl w:val="0"/>
          <w:numId w:val="14"/>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801086" w:rsidRPr="00566C34">
        <w:rPr>
          <w:rFonts w:ascii="Proxima Nova ExCn Rg" w:hAnsi="Proxima Nova ExCn Rg" w:cs="Times New Roman"/>
          <w:sz w:val="28"/>
          <w:szCs w:val="28"/>
        </w:rPr>
        <w:t>одпункт (23) изложить в новой редакции:</w:t>
      </w:r>
    </w:p>
    <w:p w14:paraId="34FFAB72" w14:textId="77777777" w:rsidR="00801086" w:rsidRPr="00566C34" w:rsidRDefault="00801086" w:rsidP="00566C34">
      <w:pPr>
        <w:pStyle w:val="a4"/>
        <w:spacing w:after="0"/>
        <w:ind w:left="0" w:firstLine="709"/>
        <w:jc w:val="both"/>
        <w:rPr>
          <w:rFonts w:ascii="Proxima Nova ExCn Rg" w:hAnsi="Proxima Nova ExCn Rg" w:cs="Times New Roman"/>
          <w:sz w:val="28"/>
          <w:szCs w:val="28"/>
        </w:rPr>
      </w:pPr>
    </w:p>
    <w:p w14:paraId="7DBD9659" w14:textId="276161B5" w:rsidR="00801086" w:rsidRPr="00566C34" w:rsidRDefault="0080108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«(23)</w:t>
      </w:r>
      <w:r w:rsidRPr="00566C34">
        <w:rPr>
          <w:rFonts w:ascii="Proxima Nova ExCn Rg" w:hAnsi="Proxima Nova ExCn Rg" w:cs="Times New Roman"/>
          <w:sz w:val="28"/>
          <w:szCs w:val="28"/>
        </w:rPr>
        <w:tab/>
        <w:t>размер обеспечения заявки на участие в закупке, порядок, форма и срок его предоставления, порядок его возврата и удержания (в случае установления требования обеспечения заявки на участие в закупке);»;</w:t>
      </w:r>
    </w:p>
    <w:p w14:paraId="58F4189F" w14:textId="77777777" w:rsidR="00801086" w:rsidRPr="00566C34" w:rsidRDefault="00801086" w:rsidP="00566C34">
      <w:pPr>
        <w:pStyle w:val="a4"/>
        <w:spacing w:after="0"/>
        <w:ind w:left="0" w:firstLine="709"/>
        <w:jc w:val="both"/>
        <w:rPr>
          <w:rFonts w:ascii="Proxima Nova ExCn Rg" w:hAnsi="Proxima Nova ExCn Rg" w:cs="Times New Roman"/>
          <w:sz w:val="28"/>
          <w:szCs w:val="28"/>
        </w:rPr>
      </w:pPr>
    </w:p>
    <w:p w14:paraId="5DEE1D57" w14:textId="0A138903" w:rsidR="00801086" w:rsidRPr="00566C34" w:rsidRDefault="00AC67A3" w:rsidP="00D30BC4">
      <w:pPr>
        <w:pStyle w:val="a4"/>
        <w:numPr>
          <w:ilvl w:val="0"/>
          <w:numId w:val="14"/>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801086" w:rsidRPr="00566C34">
        <w:rPr>
          <w:rFonts w:ascii="Proxima Nova ExCn Rg" w:hAnsi="Proxima Nova ExCn Rg" w:cs="Times New Roman"/>
          <w:sz w:val="28"/>
          <w:szCs w:val="28"/>
        </w:rPr>
        <w:t>одпункт (24) изложить в новой редакции:</w:t>
      </w:r>
    </w:p>
    <w:p w14:paraId="495F52ED" w14:textId="77777777" w:rsidR="00801086" w:rsidRPr="00566C34" w:rsidRDefault="00801086" w:rsidP="00566C34">
      <w:pPr>
        <w:pStyle w:val="a4"/>
        <w:spacing w:after="0"/>
        <w:ind w:left="0" w:firstLine="709"/>
        <w:jc w:val="both"/>
        <w:rPr>
          <w:rFonts w:ascii="Proxima Nova ExCn Rg" w:hAnsi="Proxima Nova ExCn Rg" w:cs="Times New Roman"/>
          <w:sz w:val="28"/>
          <w:szCs w:val="28"/>
        </w:rPr>
      </w:pPr>
    </w:p>
    <w:p w14:paraId="5619AF85" w14:textId="345995A7" w:rsidR="00801086" w:rsidRPr="00566C34" w:rsidRDefault="00801086"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«(24)</w:t>
      </w:r>
      <w:r w:rsidRPr="00566C34">
        <w:rPr>
          <w:rFonts w:ascii="Proxima Nova ExCn Rg" w:hAnsi="Proxima Nova ExCn Rg" w:cs="Times New Roman"/>
          <w:sz w:val="28"/>
          <w:szCs w:val="28"/>
        </w:rPr>
        <w:tab/>
        <w:t>размер обеспечения исполнения договора, порядок и срок его предоставления, обязательства поставщика, которые должны быть обеспечены, включая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в проекте договора;»;</w:t>
      </w:r>
    </w:p>
    <w:p w14:paraId="7794650D" w14:textId="77777777" w:rsidR="00801086" w:rsidRPr="00566C34" w:rsidRDefault="00801086" w:rsidP="00566C34">
      <w:pPr>
        <w:pStyle w:val="a4"/>
        <w:spacing w:after="0"/>
        <w:ind w:left="709"/>
        <w:jc w:val="both"/>
        <w:rPr>
          <w:rFonts w:ascii="Proxima Nova ExCn Rg" w:hAnsi="Proxima Nova ExCn Rg" w:cs="Times New Roman"/>
          <w:sz w:val="28"/>
          <w:szCs w:val="28"/>
        </w:rPr>
      </w:pPr>
    </w:p>
    <w:p w14:paraId="16448799" w14:textId="2F14EC49" w:rsidR="004F1F05" w:rsidRPr="00566C34" w:rsidRDefault="004F1F05"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12.8.7:</w:t>
      </w:r>
    </w:p>
    <w:p w14:paraId="5E12A3AA" w14:textId="77777777" w:rsidR="004F1F05" w:rsidRPr="00566C34" w:rsidRDefault="004F1F05" w:rsidP="00566C34">
      <w:pPr>
        <w:pStyle w:val="a4"/>
        <w:spacing w:after="0"/>
        <w:ind w:left="709"/>
        <w:jc w:val="both"/>
        <w:rPr>
          <w:rFonts w:ascii="Proxima Nova ExCn Rg" w:hAnsi="Proxima Nova ExCn Rg" w:cs="Times New Roman"/>
          <w:sz w:val="28"/>
          <w:szCs w:val="28"/>
        </w:rPr>
      </w:pPr>
    </w:p>
    <w:p w14:paraId="242C41FA" w14:textId="7130D284" w:rsidR="004F1F05" w:rsidRPr="00566C34" w:rsidRDefault="00AC67A3" w:rsidP="00D30BC4">
      <w:pPr>
        <w:pStyle w:val="a4"/>
        <w:numPr>
          <w:ilvl w:val="0"/>
          <w:numId w:val="15"/>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4F1F05" w:rsidRPr="00566C34">
        <w:rPr>
          <w:rFonts w:ascii="Proxima Nova ExCn Rg" w:hAnsi="Proxima Nova ExCn Rg" w:cs="Times New Roman"/>
          <w:sz w:val="28"/>
          <w:szCs w:val="28"/>
        </w:rPr>
        <w:t>одпункт (1) изложить в новой редакции:</w:t>
      </w:r>
    </w:p>
    <w:p w14:paraId="5D292898" w14:textId="77777777" w:rsidR="004F1F05" w:rsidRPr="00566C34" w:rsidRDefault="004F1F05" w:rsidP="00566C34">
      <w:pPr>
        <w:pStyle w:val="a4"/>
        <w:spacing w:after="0"/>
        <w:ind w:left="1429"/>
        <w:jc w:val="both"/>
        <w:rPr>
          <w:rFonts w:ascii="Proxima Nova ExCn Rg" w:hAnsi="Proxima Nova ExCn Rg" w:cs="Times New Roman"/>
          <w:sz w:val="28"/>
          <w:szCs w:val="28"/>
        </w:rPr>
      </w:pPr>
    </w:p>
    <w:p w14:paraId="7DB563B0" w14:textId="19742502" w:rsidR="004F1F05" w:rsidRPr="00566C34" w:rsidRDefault="004F1F05" w:rsidP="00566C34">
      <w:pPr>
        <w:spacing w:after="0"/>
        <w:ind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w:t>
      </w:r>
      <w:r w:rsidRPr="00566C34">
        <w:rPr>
          <w:rFonts w:ascii="Proxima Nova ExCn Rg" w:hAnsi="Proxima Nova ExCn Rg" w:cs="Times New Roman"/>
          <w:sz w:val="28"/>
          <w:szCs w:val="28"/>
        </w:rPr>
        <w:tab/>
      </w:r>
      <w:proofErr w:type="spellStart"/>
      <w:r w:rsidRPr="00566C34">
        <w:rPr>
          <w:rFonts w:ascii="Proxima Nova ExCn Rg" w:hAnsi="Proxima Nova ExCn Rg" w:cs="Times New Roman"/>
          <w:sz w:val="28"/>
          <w:szCs w:val="28"/>
        </w:rPr>
        <w:t>дозапрос</w:t>
      </w:r>
      <w:proofErr w:type="spellEnd"/>
      <w:r w:rsidRPr="00566C34">
        <w:rPr>
          <w:rFonts w:ascii="Proxima Nova ExCn Rg" w:hAnsi="Proxima Nova ExCn Rg" w:cs="Times New Roman"/>
          <w:sz w:val="28"/>
          <w:szCs w:val="28"/>
        </w:rPr>
        <w:t xml:space="preserve"> направляется в отношении документов и сведений, предоставление которых предусмотрено подп. 12.6.16(1), подп. 12.6.16(3) , 12.6.16(4), 12.6.16(5), включая документы, подтверждающие соответствие требованию, установленному в п</w:t>
      </w:r>
      <w:r w:rsidR="00243647">
        <w:rPr>
          <w:rFonts w:ascii="Proxima Nova ExCn Rg" w:hAnsi="Proxima Nova ExCn Rg" w:cs="Times New Roman"/>
          <w:sz w:val="28"/>
          <w:szCs w:val="28"/>
        </w:rPr>
        <w:t>од</w:t>
      </w:r>
      <w:r w:rsidRPr="00566C34">
        <w:rPr>
          <w:rFonts w:ascii="Proxima Nova ExCn Rg" w:hAnsi="Proxima Nova ExCn Rg" w:cs="Times New Roman"/>
          <w:sz w:val="28"/>
          <w:szCs w:val="28"/>
        </w:rPr>
        <w:t xml:space="preserve">п. </w:t>
      </w:r>
      <w:r w:rsidR="00243647">
        <w:rPr>
          <w:rFonts w:ascii="Proxima Nova ExCn Rg" w:hAnsi="Proxima Nova ExCn Rg" w:cs="Times New Roman"/>
          <w:sz w:val="28"/>
          <w:szCs w:val="28"/>
        </w:rPr>
        <w:t xml:space="preserve">6.7.5(2), </w:t>
      </w:r>
      <w:r w:rsidRPr="00566C34">
        <w:rPr>
          <w:rFonts w:ascii="Proxima Nova ExCn Rg" w:hAnsi="Proxima Nova ExCn Rg" w:cs="Times New Roman"/>
          <w:sz w:val="28"/>
          <w:szCs w:val="28"/>
        </w:rPr>
        <w:t>10.4.3(8) Положения</w:t>
      </w:r>
      <w:r w:rsidR="00243647">
        <w:rPr>
          <w:rFonts w:ascii="Proxima Nova ExCn Rg" w:hAnsi="Proxima Nova ExCn Rg" w:cs="Times New Roman"/>
          <w:sz w:val="28"/>
          <w:szCs w:val="28"/>
        </w:rPr>
        <w:t xml:space="preserve"> (при необходимости)</w:t>
      </w:r>
      <w:r w:rsidRPr="00566C34">
        <w:rPr>
          <w:rFonts w:ascii="Proxima Nova ExCn Rg" w:hAnsi="Proxima Nova ExCn Rg" w:cs="Times New Roman"/>
          <w:sz w:val="28"/>
          <w:szCs w:val="28"/>
        </w:rPr>
        <w:t>, подп. 12.6.16(6) - 12.6.16(8), 12.6.16(10), 12.6.16(11), 12.6.16(13) Положения, в случаях:</w:t>
      </w:r>
    </w:p>
    <w:p w14:paraId="32BE4455" w14:textId="77777777" w:rsidR="004F1F05" w:rsidRPr="00566C34" w:rsidRDefault="004F1F05"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(а)</w:t>
      </w:r>
      <w:r w:rsidRPr="00566C34">
        <w:rPr>
          <w:rFonts w:ascii="Proxima Nova ExCn Rg" w:hAnsi="Proxima Nova ExCn Rg" w:cs="Times New Roman"/>
          <w:sz w:val="28"/>
          <w:szCs w:val="28"/>
        </w:rPr>
        <w:tab/>
        <w:t>отсутствия в составе заявки требуемых документов и сведений;</w:t>
      </w:r>
    </w:p>
    <w:p w14:paraId="48505236" w14:textId="77777777" w:rsidR="004F1F05" w:rsidRPr="00566C34" w:rsidRDefault="004F1F05"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(б)</w:t>
      </w:r>
      <w:r w:rsidRPr="00566C34">
        <w:rPr>
          <w:rFonts w:ascii="Proxima Nova ExCn Rg" w:hAnsi="Proxima Nova ExCn Rg" w:cs="Times New Roman"/>
          <w:sz w:val="28"/>
          <w:szCs w:val="28"/>
        </w:rPr>
        <w:tab/>
        <w:t>предоставление требуемых документов и сведений не в полном объеме;</w:t>
      </w:r>
    </w:p>
    <w:p w14:paraId="4C6EB995" w14:textId="77777777" w:rsidR="004F1F05" w:rsidRPr="00566C34" w:rsidRDefault="004F1F05"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w:t>
      </w:r>
      <w:r w:rsidRPr="00566C34">
        <w:rPr>
          <w:rFonts w:ascii="Proxima Nova ExCn Rg" w:hAnsi="Proxima Nova ExCn Rg" w:cs="Times New Roman"/>
          <w:sz w:val="28"/>
          <w:szCs w:val="28"/>
        </w:rPr>
        <w:tab/>
        <w:t>наличия неустранимых противоречий в представленных документах и сведениях;</w:t>
      </w:r>
    </w:p>
    <w:p w14:paraId="66E763E5" w14:textId="15AC3DBF" w:rsidR="004F1F05" w:rsidRPr="00566C34" w:rsidRDefault="004F1F05"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(г)</w:t>
      </w:r>
      <w:r w:rsidRPr="00566C34">
        <w:rPr>
          <w:rFonts w:ascii="Proxima Nova ExCn Rg" w:hAnsi="Proxima Nova ExCn Rg" w:cs="Times New Roman"/>
          <w:sz w:val="28"/>
          <w:szCs w:val="28"/>
        </w:rPr>
        <w:tab/>
      </w:r>
      <w:proofErr w:type="spellStart"/>
      <w:r w:rsidRPr="00566C34">
        <w:rPr>
          <w:rFonts w:ascii="Proxima Nova ExCn Rg" w:hAnsi="Proxima Nova ExCn Rg" w:cs="Times New Roman"/>
          <w:sz w:val="28"/>
          <w:szCs w:val="28"/>
        </w:rPr>
        <w:t>нечитаемости</w:t>
      </w:r>
      <w:proofErr w:type="spellEnd"/>
      <w:r w:rsidRPr="00566C34">
        <w:rPr>
          <w:rFonts w:ascii="Proxima Nova ExCn Rg" w:hAnsi="Proxima Nova ExCn Rg" w:cs="Times New Roman"/>
          <w:sz w:val="28"/>
          <w:szCs w:val="28"/>
        </w:rPr>
        <w:t xml:space="preserve"> представленных документов и сведений;»;</w:t>
      </w:r>
    </w:p>
    <w:p w14:paraId="0BC981DC" w14:textId="77777777" w:rsidR="004F1F05" w:rsidRPr="00566C34" w:rsidRDefault="004F1F05" w:rsidP="00566C34">
      <w:pPr>
        <w:pStyle w:val="a4"/>
        <w:spacing w:after="0"/>
        <w:ind w:left="0" w:firstLine="709"/>
        <w:jc w:val="both"/>
        <w:rPr>
          <w:rFonts w:ascii="Proxima Nova ExCn Rg" w:hAnsi="Proxima Nova ExCn Rg" w:cs="Times New Roman"/>
          <w:sz w:val="28"/>
          <w:szCs w:val="28"/>
        </w:rPr>
      </w:pPr>
    </w:p>
    <w:p w14:paraId="4C87949C" w14:textId="63812B28" w:rsidR="004F1F05" w:rsidRPr="00566C34" w:rsidRDefault="004F1F05" w:rsidP="00D30BC4">
      <w:pPr>
        <w:pStyle w:val="a4"/>
        <w:numPr>
          <w:ilvl w:val="0"/>
          <w:numId w:val="15"/>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(4) после слова «однократно» дополнить словами «в отношении заявки, каждой части заявки;»;</w:t>
      </w:r>
    </w:p>
    <w:p w14:paraId="2AD58763" w14:textId="77777777" w:rsidR="003C4EF9" w:rsidRPr="00566C34" w:rsidRDefault="003C4EF9" w:rsidP="00566C34">
      <w:pPr>
        <w:pStyle w:val="a4"/>
        <w:spacing w:after="0"/>
        <w:ind w:left="709"/>
        <w:jc w:val="both"/>
        <w:rPr>
          <w:rFonts w:ascii="Proxima Nova ExCn Rg" w:hAnsi="Proxima Nova ExCn Rg" w:cs="Times New Roman"/>
          <w:sz w:val="28"/>
          <w:szCs w:val="28"/>
        </w:rPr>
      </w:pPr>
    </w:p>
    <w:p w14:paraId="6B11F449" w14:textId="7E17C582" w:rsidR="003C4EF9" w:rsidRPr="00566C34" w:rsidRDefault="003C4EF9"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(8)(б) пункта 12.12.39 слово «банковская» заменить словом «независимая»;</w:t>
      </w:r>
    </w:p>
    <w:p w14:paraId="7101004A" w14:textId="77777777" w:rsidR="003C4EF9" w:rsidRPr="00566C34" w:rsidRDefault="003C4EF9" w:rsidP="00566C34">
      <w:pPr>
        <w:pStyle w:val="a4"/>
        <w:spacing w:after="0"/>
        <w:ind w:left="709"/>
        <w:jc w:val="both"/>
        <w:rPr>
          <w:rFonts w:ascii="Proxima Nova ExCn Rg" w:hAnsi="Proxima Nova ExCn Rg" w:cs="Times New Roman"/>
          <w:sz w:val="28"/>
          <w:szCs w:val="28"/>
        </w:rPr>
      </w:pPr>
    </w:p>
    <w:p w14:paraId="3A60B608"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sidRPr="00F572E6">
        <w:rPr>
          <w:rFonts w:ascii="Proxima Nova ExCn Rg" w:hAnsi="Proxima Nova ExCn Rg" w:cs="Times New Roman"/>
          <w:sz w:val="28"/>
          <w:szCs w:val="28"/>
        </w:rPr>
        <w:t xml:space="preserve">В </w:t>
      </w:r>
      <w:r>
        <w:rPr>
          <w:rFonts w:ascii="Proxima Nova ExCn Rg" w:hAnsi="Proxima Nova ExCn Rg" w:cs="Times New Roman"/>
          <w:sz w:val="28"/>
          <w:szCs w:val="28"/>
        </w:rPr>
        <w:t xml:space="preserve">абзаце первом </w:t>
      </w:r>
      <w:r w:rsidRPr="00F572E6">
        <w:rPr>
          <w:rFonts w:ascii="Proxima Nova ExCn Rg" w:hAnsi="Proxima Nova ExCn Rg" w:cs="Times New Roman"/>
          <w:sz w:val="28"/>
          <w:szCs w:val="28"/>
        </w:rPr>
        <w:t>пункт</w:t>
      </w:r>
      <w:r>
        <w:rPr>
          <w:rFonts w:ascii="Proxima Nova ExCn Rg" w:hAnsi="Proxima Nova ExCn Rg" w:cs="Times New Roman"/>
          <w:sz w:val="28"/>
          <w:szCs w:val="28"/>
        </w:rPr>
        <w:t>а</w:t>
      </w:r>
      <w:r w:rsidRPr="00F572E6">
        <w:rPr>
          <w:rFonts w:ascii="Proxima Nova ExCn Rg" w:hAnsi="Proxima Nova ExCn Rg" w:cs="Times New Roman"/>
          <w:sz w:val="28"/>
          <w:szCs w:val="28"/>
        </w:rPr>
        <w:t xml:space="preserve"> 16.1.1</w:t>
      </w:r>
      <w:r>
        <w:rPr>
          <w:rFonts w:ascii="Proxima Nova ExCn Rg" w:hAnsi="Proxima Nova ExCn Rg" w:cs="Times New Roman"/>
          <w:sz w:val="28"/>
          <w:szCs w:val="28"/>
        </w:rPr>
        <w:t xml:space="preserve"> </w:t>
      </w:r>
      <w:r w:rsidRPr="00F572E6">
        <w:rPr>
          <w:rFonts w:ascii="Proxima Nova ExCn Rg" w:hAnsi="Proxima Nova ExCn Rg" w:cs="Times New Roman"/>
          <w:sz w:val="28"/>
          <w:szCs w:val="28"/>
        </w:rPr>
        <w:t>цифры «6.6.2(4) – 6.6.2(35)» заменить цифрами «6.6.2(4), 6.6.2(6) – 6.6.2(10), 6.6.2(12) - 6.6.2(35)</w:t>
      </w:r>
      <w:r>
        <w:rPr>
          <w:rFonts w:ascii="Proxima Nova ExCn Rg" w:hAnsi="Proxima Nova ExCn Rg" w:cs="Times New Roman"/>
          <w:sz w:val="28"/>
          <w:szCs w:val="28"/>
        </w:rPr>
        <w:t>», цифры «6.6.2(60), 6.6.2(61)» заменить цифрами «6.6.2(60) – 6.6.2(62)», после цифр «6.6.2(1) – 6.6.2(3),» дополнить</w:t>
      </w:r>
      <w:r w:rsidRPr="00F572E6">
        <w:rPr>
          <w:rFonts w:ascii="Proxima Nova ExCn Rg" w:hAnsi="Proxima Nova ExCn Rg" w:cs="Times New Roman"/>
          <w:sz w:val="28"/>
          <w:szCs w:val="28"/>
        </w:rPr>
        <w:t xml:space="preserve"> </w:t>
      </w:r>
      <w:r>
        <w:rPr>
          <w:rFonts w:ascii="Proxima Nova ExCn Rg" w:hAnsi="Proxima Nova ExCn Rg" w:cs="Times New Roman"/>
          <w:sz w:val="28"/>
          <w:szCs w:val="28"/>
        </w:rPr>
        <w:t>цифрами «6.6.2(5), 6.6.2(11),»;</w:t>
      </w:r>
    </w:p>
    <w:p w14:paraId="2B3427E6" w14:textId="77777777" w:rsidR="00D04EF3" w:rsidRDefault="00D04EF3" w:rsidP="00D04EF3">
      <w:pPr>
        <w:pStyle w:val="a4"/>
        <w:spacing w:after="0"/>
        <w:ind w:left="709"/>
        <w:jc w:val="both"/>
        <w:rPr>
          <w:rFonts w:ascii="Proxima Nova ExCn Rg" w:hAnsi="Proxima Nova ExCn Rg" w:cs="Times New Roman"/>
          <w:sz w:val="28"/>
          <w:szCs w:val="28"/>
        </w:rPr>
      </w:pPr>
    </w:p>
    <w:p w14:paraId="6ACCDF07" w14:textId="77777777" w:rsidR="00D04EF3" w:rsidRDefault="00D04EF3" w:rsidP="00D04EF3">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16.1.2:</w:t>
      </w:r>
    </w:p>
    <w:p w14:paraId="5094F512" w14:textId="77777777" w:rsidR="00D04EF3" w:rsidRDefault="00D04EF3" w:rsidP="00D04EF3">
      <w:pPr>
        <w:pStyle w:val="a4"/>
        <w:spacing w:after="0" w:line="271" w:lineRule="auto"/>
        <w:ind w:left="709"/>
        <w:jc w:val="both"/>
        <w:rPr>
          <w:rFonts w:ascii="Proxima Nova ExCn Rg" w:hAnsi="Proxima Nova ExCn Rg" w:cs="Times New Roman"/>
          <w:sz w:val="28"/>
          <w:szCs w:val="28"/>
        </w:rPr>
      </w:pPr>
    </w:p>
    <w:p w14:paraId="7D8A922C" w14:textId="77777777" w:rsidR="00D04EF3" w:rsidRPr="00E73F72" w:rsidRDefault="00D04EF3" w:rsidP="00D30BC4">
      <w:pPr>
        <w:pStyle w:val="a4"/>
        <w:numPr>
          <w:ilvl w:val="0"/>
          <w:numId w:val="5"/>
        </w:numPr>
        <w:spacing w:after="0" w:line="271" w:lineRule="auto"/>
        <w:ind w:left="0" w:firstLine="709"/>
        <w:jc w:val="both"/>
        <w:rPr>
          <w:rFonts w:ascii="Proxima Nova ExCn Rg" w:hAnsi="Proxima Nova ExCn Rg" w:cs="Times New Roman"/>
          <w:sz w:val="28"/>
          <w:szCs w:val="28"/>
        </w:rPr>
      </w:pPr>
      <w:r w:rsidRPr="003138C0">
        <w:rPr>
          <w:rFonts w:ascii="Proxima Nova ExCn Rg" w:hAnsi="Proxima Nova ExCn Rg" w:cs="Times New Roman"/>
          <w:sz w:val="28"/>
          <w:szCs w:val="28"/>
        </w:rPr>
        <w:t>в подпункте (1)</w:t>
      </w:r>
      <w:r w:rsidRPr="00E73F72">
        <w:rPr>
          <w:rFonts w:ascii="Proxima Nova ExCn Rg" w:hAnsi="Proxima Nova ExCn Rg" w:cs="Times New Roman"/>
          <w:sz w:val="28"/>
          <w:szCs w:val="28"/>
        </w:rPr>
        <w:t xml:space="preserve"> цифры «6.6.2(4) – 6.6.2(8)» заменить цифрами «6.6.2(4), 6.6.2(6) – 6.6.2(8)»</w:t>
      </w:r>
      <w:r>
        <w:rPr>
          <w:rFonts w:ascii="Proxima Nova ExCn Rg" w:hAnsi="Proxima Nova ExCn Rg" w:cs="Times New Roman"/>
          <w:sz w:val="28"/>
          <w:szCs w:val="28"/>
        </w:rPr>
        <w:t>, цифры «6.6.2(11)» исключить</w:t>
      </w:r>
      <w:r w:rsidRPr="00E73F72">
        <w:rPr>
          <w:rFonts w:ascii="Proxima Nova ExCn Rg" w:hAnsi="Proxima Nova ExCn Rg" w:cs="Times New Roman"/>
          <w:sz w:val="28"/>
          <w:szCs w:val="28"/>
        </w:rPr>
        <w:t>;</w:t>
      </w:r>
    </w:p>
    <w:p w14:paraId="48168BA2" w14:textId="77777777" w:rsidR="00D04EF3" w:rsidRPr="003138C0" w:rsidRDefault="00D04EF3" w:rsidP="00D04EF3">
      <w:pPr>
        <w:spacing w:after="0" w:line="271" w:lineRule="auto"/>
        <w:ind w:left="709"/>
        <w:jc w:val="both"/>
        <w:rPr>
          <w:rFonts w:ascii="Proxima Nova ExCn Rg" w:hAnsi="Proxima Nova ExCn Rg" w:cs="Times New Roman"/>
          <w:sz w:val="28"/>
          <w:szCs w:val="28"/>
        </w:rPr>
      </w:pPr>
    </w:p>
    <w:p w14:paraId="23F7A430" w14:textId="77777777" w:rsidR="00D04EF3" w:rsidRDefault="00D04EF3" w:rsidP="00D30BC4">
      <w:pPr>
        <w:pStyle w:val="a4"/>
        <w:numPr>
          <w:ilvl w:val="0"/>
          <w:numId w:val="5"/>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(4</w:t>
      </w:r>
      <w:r w:rsidRPr="00CE0CDD">
        <w:rPr>
          <w:rFonts w:ascii="Proxima Nova ExCn Rg" w:hAnsi="Proxima Nova ExCn Rg" w:cs="Times New Roman"/>
          <w:sz w:val="28"/>
          <w:szCs w:val="28"/>
        </w:rPr>
        <w:t xml:space="preserve">) </w:t>
      </w:r>
      <w:r>
        <w:rPr>
          <w:rFonts w:ascii="Proxima Nova ExCn Rg" w:hAnsi="Proxima Nova ExCn Rg" w:cs="Times New Roman"/>
          <w:sz w:val="28"/>
          <w:szCs w:val="28"/>
        </w:rPr>
        <w:t xml:space="preserve">после цифр «6.6.2(59)» </w:t>
      </w:r>
      <w:r w:rsidRPr="00CE0CDD">
        <w:rPr>
          <w:rFonts w:ascii="Proxima Nova ExCn Rg" w:hAnsi="Proxima Nova ExCn Rg" w:cs="Times New Roman"/>
          <w:sz w:val="28"/>
          <w:szCs w:val="28"/>
        </w:rPr>
        <w:t>дополнить цифр</w:t>
      </w:r>
      <w:r>
        <w:rPr>
          <w:rFonts w:ascii="Proxima Nova ExCn Rg" w:hAnsi="Proxima Nova ExCn Rg" w:cs="Times New Roman"/>
          <w:sz w:val="28"/>
          <w:szCs w:val="28"/>
        </w:rPr>
        <w:t>ами «, 6.6.2(62</w:t>
      </w:r>
      <w:r w:rsidRPr="00CE0CDD">
        <w:rPr>
          <w:rFonts w:ascii="Proxima Nova ExCn Rg" w:hAnsi="Proxima Nova ExCn Rg" w:cs="Times New Roman"/>
          <w:sz w:val="28"/>
          <w:szCs w:val="28"/>
        </w:rPr>
        <w:t>)»;</w:t>
      </w:r>
    </w:p>
    <w:p w14:paraId="56B66D49" w14:textId="77777777" w:rsidR="00D04EF3" w:rsidRPr="00D04EF3" w:rsidRDefault="00D04EF3" w:rsidP="00D04EF3">
      <w:pPr>
        <w:pStyle w:val="a4"/>
        <w:rPr>
          <w:rFonts w:ascii="Proxima Nova ExCn Rg" w:hAnsi="Proxima Nova ExCn Rg" w:cs="Times New Roman"/>
          <w:sz w:val="28"/>
          <w:szCs w:val="28"/>
        </w:rPr>
      </w:pPr>
    </w:p>
    <w:p w14:paraId="0F04530C" w14:textId="2E1138D4" w:rsidR="00425D63" w:rsidRPr="000E0BE0" w:rsidRDefault="000E0BE0" w:rsidP="000E0BE0">
      <w:pPr>
        <w:pStyle w:val="a4"/>
        <w:numPr>
          <w:ilvl w:val="0"/>
          <w:numId w:val="3"/>
        </w:numPr>
        <w:spacing w:after="0"/>
        <w:ind w:left="0" w:firstLine="709"/>
        <w:jc w:val="both"/>
        <w:rPr>
          <w:rFonts w:ascii="Proxima Nova ExCn Rg" w:hAnsi="Proxima Nova ExCn Rg" w:cs="Times New Roman"/>
          <w:sz w:val="28"/>
          <w:szCs w:val="28"/>
        </w:rPr>
      </w:pPr>
      <w:r w:rsidRPr="000E0BE0">
        <w:rPr>
          <w:rFonts w:ascii="Proxima Nova ExCn Rg" w:hAnsi="Proxima Nova ExCn Rg" w:cs="Times New Roman"/>
          <w:sz w:val="28"/>
          <w:szCs w:val="28"/>
        </w:rPr>
        <w:t xml:space="preserve">Подпункт (1) </w:t>
      </w:r>
      <w:r w:rsidR="00D04EF3" w:rsidRPr="000E0BE0">
        <w:rPr>
          <w:rFonts w:ascii="Proxima Nova ExCn Rg" w:hAnsi="Proxima Nova ExCn Rg" w:cs="Times New Roman"/>
          <w:sz w:val="28"/>
          <w:szCs w:val="28"/>
        </w:rPr>
        <w:t>пункт</w:t>
      </w:r>
      <w:r w:rsidRPr="000E0BE0">
        <w:rPr>
          <w:rFonts w:ascii="Proxima Nova ExCn Rg" w:hAnsi="Proxima Nova ExCn Rg" w:cs="Times New Roman"/>
          <w:sz w:val="28"/>
          <w:szCs w:val="28"/>
        </w:rPr>
        <w:t>а 16.1.5</w:t>
      </w:r>
      <w:r w:rsidR="00425D63" w:rsidRPr="000E0BE0">
        <w:rPr>
          <w:rFonts w:ascii="Proxima Nova ExCn Rg" w:hAnsi="Proxima Nova ExCn Rg" w:cs="Times New Roman"/>
          <w:sz w:val="28"/>
          <w:szCs w:val="28"/>
        </w:rPr>
        <w:t xml:space="preserve"> после цифр «6.6.2(1) - 6.6.2(3)» дополнить цифрами «, 6.6.2(5), 6.6.2(11)»;</w:t>
      </w:r>
    </w:p>
    <w:p w14:paraId="369011ED" w14:textId="77777777" w:rsidR="00D04EF3" w:rsidRDefault="00D04EF3" w:rsidP="00D04EF3">
      <w:pPr>
        <w:pStyle w:val="a4"/>
        <w:spacing w:after="0" w:line="271" w:lineRule="auto"/>
        <w:ind w:left="1429"/>
        <w:jc w:val="both"/>
        <w:rPr>
          <w:rFonts w:ascii="Proxima Nova ExCn Rg" w:hAnsi="Proxima Nova ExCn Rg" w:cs="Times New Roman"/>
          <w:sz w:val="28"/>
          <w:szCs w:val="28"/>
        </w:rPr>
      </w:pPr>
    </w:p>
    <w:p w14:paraId="4D01895C" w14:textId="6AF040D6" w:rsidR="00EE342F" w:rsidRDefault="00DC6E8B"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16.1.13 слово</w:t>
      </w:r>
      <w:r w:rsidR="00EE342F">
        <w:rPr>
          <w:rFonts w:ascii="Proxima Nova ExCn Rg" w:hAnsi="Proxima Nova ExCn Rg" w:cs="Times New Roman"/>
          <w:sz w:val="28"/>
          <w:szCs w:val="28"/>
        </w:rPr>
        <w:t xml:space="preserve"> «подразделе» заменить словами «подразделах 3.1,»;</w:t>
      </w:r>
    </w:p>
    <w:p w14:paraId="2D242149" w14:textId="77777777" w:rsidR="00EE342F" w:rsidRPr="00EA18DE" w:rsidRDefault="00EE342F" w:rsidP="00EA18DE">
      <w:pPr>
        <w:spacing w:after="0"/>
        <w:ind w:left="709"/>
        <w:jc w:val="both"/>
        <w:rPr>
          <w:rFonts w:ascii="Proxima Nova ExCn Rg" w:hAnsi="Proxima Nova ExCn Rg" w:cs="Times New Roman"/>
          <w:sz w:val="28"/>
          <w:szCs w:val="28"/>
        </w:rPr>
      </w:pPr>
    </w:p>
    <w:p w14:paraId="3FB12F53" w14:textId="2707E24B" w:rsidR="00DC6E8B" w:rsidRDefault="00DC6E8B"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(2) пункта 16.3.1 цифры «6.6.15(3)» заменить цифрами «6.6.12(3)»;</w:t>
      </w:r>
    </w:p>
    <w:p w14:paraId="74D21A58" w14:textId="77777777" w:rsidR="00DC6E8B" w:rsidRPr="00EA18DE" w:rsidRDefault="00DC6E8B" w:rsidP="00EA18DE">
      <w:pPr>
        <w:spacing w:after="0"/>
        <w:ind w:left="709"/>
        <w:jc w:val="both"/>
        <w:rPr>
          <w:rFonts w:ascii="Proxima Nova ExCn Rg" w:hAnsi="Proxima Nova ExCn Rg" w:cs="Times New Roman"/>
          <w:sz w:val="28"/>
          <w:szCs w:val="28"/>
        </w:rPr>
      </w:pPr>
    </w:p>
    <w:p w14:paraId="12BF2A94" w14:textId="795A62E5" w:rsidR="003C4EF9" w:rsidRPr="00566C34" w:rsidRDefault="003C4EF9"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16.4.3:</w:t>
      </w:r>
    </w:p>
    <w:p w14:paraId="1B90F2AA" w14:textId="77777777" w:rsidR="003C4EF9" w:rsidRPr="00566C34" w:rsidRDefault="003C4EF9" w:rsidP="00566C34">
      <w:pPr>
        <w:pStyle w:val="a4"/>
        <w:spacing w:after="0"/>
        <w:rPr>
          <w:rFonts w:ascii="Proxima Nova ExCn Rg" w:hAnsi="Proxima Nova ExCn Rg" w:cs="Times New Roman"/>
          <w:sz w:val="28"/>
          <w:szCs w:val="28"/>
        </w:rPr>
      </w:pPr>
    </w:p>
    <w:p w14:paraId="4E74FEA8" w14:textId="77945535" w:rsidR="003C4EF9" w:rsidRPr="00566C34" w:rsidRDefault="003C4EF9" w:rsidP="00D30BC4">
      <w:pPr>
        <w:pStyle w:val="a4"/>
        <w:numPr>
          <w:ilvl w:val="0"/>
          <w:numId w:val="16"/>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(1) изложить в новой редакции:</w:t>
      </w:r>
    </w:p>
    <w:p w14:paraId="10483BCA" w14:textId="77777777" w:rsidR="003C4EF9" w:rsidRPr="00566C34" w:rsidRDefault="003C4EF9" w:rsidP="00566C34">
      <w:pPr>
        <w:pStyle w:val="a4"/>
        <w:spacing w:after="0"/>
        <w:ind w:left="0" w:firstLine="851"/>
        <w:jc w:val="both"/>
        <w:rPr>
          <w:rFonts w:ascii="Proxima Nova ExCn Rg" w:hAnsi="Proxima Nova ExCn Rg" w:cs="Times New Roman"/>
          <w:sz w:val="28"/>
          <w:szCs w:val="28"/>
        </w:rPr>
      </w:pPr>
    </w:p>
    <w:p w14:paraId="7BF9136D" w14:textId="4E523178" w:rsidR="003C4EF9" w:rsidRPr="00566C34" w:rsidRDefault="003C4EF9" w:rsidP="00566C34">
      <w:pPr>
        <w:pStyle w:val="a4"/>
        <w:spacing w:after="0"/>
        <w:ind w:left="0" w:firstLine="851"/>
        <w:jc w:val="both"/>
        <w:rPr>
          <w:rFonts w:ascii="Proxima Nova ExCn Rg" w:hAnsi="Proxima Nova ExCn Rg" w:cs="Times New Roman"/>
          <w:sz w:val="28"/>
          <w:szCs w:val="28"/>
        </w:rPr>
      </w:pPr>
      <w:r w:rsidRPr="00566C34">
        <w:rPr>
          <w:rFonts w:ascii="Proxima Nova ExCn Rg" w:hAnsi="Proxima Nova ExCn Rg" w:cs="Times New Roman"/>
          <w:sz w:val="28"/>
          <w:szCs w:val="28"/>
        </w:rPr>
        <w:t>«(1) офисная бумага и канцелярские принадлежности;»;</w:t>
      </w:r>
    </w:p>
    <w:p w14:paraId="022B330D" w14:textId="77777777" w:rsidR="003C4EF9" w:rsidRPr="00566C34" w:rsidRDefault="003C4EF9" w:rsidP="00566C34">
      <w:pPr>
        <w:pStyle w:val="a4"/>
        <w:spacing w:after="0"/>
        <w:ind w:left="0" w:firstLine="851"/>
        <w:jc w:val="both"/>
        <w:rPr>
          <w:rFonts w:ascii="Proxima Nova ExCn Rg" w:hAnsi="Proxima Nova ExCn Rg" w:cs="Times New Roman"/>
          <w:sz w:val="28"/>
          <w:szCs w:val="28"/>
        </w:rPr>
      </w:pPr>
    </w:p>
    <w:p w14:paraId="4240A7D5" w14:textId="23376AEF" w:rsidR="003C4EF9" w:rsidRPr="00566C34" w:rsidRDefault="003C4EF9" w:rsidP="00D30BC4">
      <w:pPr>
        <w:pStyle w:val="a4"/>
        <w:numPr>
          <w:ilvl w:val="0"/>
          <w:numId w:val="16"/>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подпункты (3), (10), (16)-(24) исключить</w:t>
      </w:r>
      <w:r w:rsidR="005368B7">
        <w:rPr>
          <w:rFonts w:ascii="Proxima Nova ExCn Rg" w:hAnsi="Proxima Nova ExCn Rg" w:cs="Times New Roman"/>
          <w:sz w:val="28"/>
          <w:szCs w:val="28"/>
        </w:rPr>
        <w:t xml:space="preserve"> с соответствующим изменением нумерации подпунктов</w:t>
      </w:r>
      <w:r w:rsidRPr="00566C34">
        <w:rPr>
          <w:rFonts w:ascii="Proxima Nova ExCn Rg" w:hAnsi="Proxima Nova ExCn Rg" w:cs="Times New Roman"/>
          <w:sz w:val="28"/>
          <w:szCs w:val="28"/>
        </w:rPr>
        <w:t>;</w:t>
      </w:r>
    </w:p>
    <w:p w14:paraId="0C527A18" w14:textId="77777777" w:rsidR="003C4EF9" w:rsidRPr="00566C34" w:rsidRDefault="003C4EF9" w:rsidP="00566C34">
      <w:pPr>
        <w:pStyle w:val="a4"/>
        <w:spacing w:after="0"/>
        <w:ind w:left="851" w:firstLine="709"/>
        <w:jc w:val="both"/>
        <w:rPr>
          <w:rFonts w:ascii="Proxima Nova ExCn Rg" w:hAnsi="Proxima Nova ExCn Rg" w:cs="Times New Roman"/>
          <w:sz w:val="28"/>
          <w:szCs w:val="28"/>
        </w:rPr>
      </w:pPr>
    </w:p>
    <w:p w14:paraId="3FC22680" w14:textId="163110C5" w:rsidR="003C4EF9" w:rsidRPr="00566C34" w:rsidRDefault="003C4EF9" w:rsidP="00D30BC4">
      <w:pPr>
        <w:pStyle w:val="a4"/>
        <w:numPr>
          <w:ilvl w:val="0"/>
          <w:numId w:val="16"/>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(5) слова «базам данных и/или</w:t>
      </w:r>
      <w:r w:rsidR="005368B7">
        <w:rPr>
          <w:rFonts w:ascii="Proxima Nova ExCn Rg" w:hAnsi="Proxima Nova ExCn Rg" w:cs="Times New Roman"/>
          <w:sz w:val="28"/>
          <w:szCs w:val="28"/>
        </w:rPr>
        <w:t xml:space="preserve"> справочным</w:t>
      </w:r>
      <w:r w:rsidRPr="00566C34">
        <w:rPr>
          <w:rFonts w:ascii="Proxima Nova ExCn Rg" w:hAnsi="Proxima Nova ExCn Rg" w:cs="Times New Roman"/>
          <w:sz w:val="28"/>
          <w:szCs w:val="28"/>
        </w:rPr>
        <w:t xml:space="preserve">» </w:t>
      </w:r>
      <w:r w:rsidR="005368B7">
        <w:rPr>
          <w:rFonts w:ascii="Proxima Nova ExCn Rg" w:hAnsi="Proxima Nova ExCn Rg" w:cs="Times New Roman"/>
          <w:sz w:val="28"/>
          <w:szCs w:val="28"/>
        </w:rPr>
        <w:t xml:space="preserve">заменить </w:t>
      </w:r>
      <w:r w:rsidRPr="00566C34">
        <w:rPr>
          <w:rFonts w:ascii="Proxima Nova ExCn Rg" w:hAnsi="Proxima Nova ExCn Rg" w:cs="Times New Roman"/>
          <w:sz w:val="28"/>
          <w:szCs w:val="28"/>
        </w:rPr>
        <w:t>слова</w:t>
      </w:r>
      <w:r w:rsidR="005368B7">
        <w:rPr>
          <w:rFonts w:ascii="Proxima Nova ExCn Rg" w:hAnsi="Proxima Nova ExCn Rg" w:cs="Times New Roman"/>
          <w:sz w:val="28"/>
          <w:szCs w:val="28"/>
        </w:rPr>
        <w:t>ми</w:t>
      </w:r>
      <w:r w:rsidRPr="00566C34">
        <w:rPr>
          <w:rFonts w:ascii="Proxima Nova ExCn Rg" w:hAnsi="Proxima Nova ExCn Rg" w:cs="Times New Roman"/>
          <w:sz w:val="28"/>
          <w:szCs w:val="28"/>
        </w:rPr>
        <w:t xml:space="preserve"> «справочным</w:t>
      </w:r>
      <w:r w:rsidR="005368B7">
        <w:rPr>
          <w:rFonts w:ascii="Proxima Nova ExCn Rg" w:hAnsi="Proxima Nova ExCn Rg" w:cs="Times New Roman"/>
          <w:sz w:val="28"/>
          <w:szCs w:val="28"/>
        </w:rPr>
        <w:t xml:space="preserve"> правовым</w:t>
      </w:r>
      <w:r w:rsidRPr="00566C34">
        <w:rPr>
          <w:rFonts w:ascii="Proxima Nova ExCn Rg" w:hAnsi="Proxima Nova ExCn Rg" w:cs="Times New Roman"/>
          <w:sz w:val="28"/>
          <w:szCs w:val="28"/>
        </w:rPr>
        <w:t>»;</w:t>
      </w:r>
    </w:p>
    <w:p w14:paraId="672833A7" w14:textId="77777777" w:rsidR="003C4EF9" w:rsidRPr="00566C34" w:rsidRDefault="003C4EF9" w:rsidP="00566C34">
      <w:pPr>
        <w:pStyle w:val="a4"/>
        <w:spacing w:after="0"/>
        <w:ind w:left="851" w:firstLine="709"/>
        <w:jc w:val="both"/>
        <w:rPr>
          <w:rFonts w:ascii="Proxima Nova ExCn Rg" w:hAnsi="Proxima Nova ExCn Rg" w:cs="Times New Roman"/>
          <w:sz w:val="28"/>
          <w:szCs w:val="28"/>
        </w:rPr>
      </w:pPr>
    </w:p>
    <w:p w14:paraId="6AFBFE06" w14:textId="3DC97A34" w:rsidR="003C4EF9" w:rsidRPr="00566C34" w:rsidRDefault="003C4EF9" w:rsidP="00D30BC4">
      <w:pPr>
        <w:pStyle w:val="a4"/>
        <w:numPr>
          <w:ilvl w:val="0"/>
          <w:numId w:val="16"/>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(6) после слов «по организации» дополнить словами «не связанных с продукцией военного или двойного назначения»;</w:t>
      </w:r>
    </w:p>
    <w:p w14:paraId="5C028153" w14:textId="77777777" w:rsidR="003C4EF9" w:rsidRPr="00566C34" w:rsidRDefault="003C4EF9" w:rsidP="00566C34">
      <w:pPr>
        <w:pStyle w:val="a4"/>
        <w:spacing w:after="0"/>
        <w:ind w:left="851" w:firstLine="709"/>
        <w:jc w:val="both"/>
        <w:rPr>
          <w:rFonts w:ascii="Proxima Nova ExCn Rg" w:hAnsi="Proxima Nova ExCn Rg" w:cs="Times New Roman"/>
          <w:sz w:val="28"/>
          <w:szCs w:val="28"/>
        </w:rPr>
      </w:pPr>
    </w:p>
    <w:p w14:paraId="5AA5CECD" w14:textId="77777777" w:rsidR="003C4EF9" w:rsidRPr="00566C34" w:rsidRDefault="003C4EF9" w:rsidP="00D30BC4">
      <w:pPr>
        <w:pStyle w:val="a4"/>
        <w:numPr>
          <w:ilvl w:val="0"/>
          <w:numId w:val="16"/>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(12) изложить в новой редакции:</w:t>
      </w:r>
    </w:p>
    <w:p w14:paraId="38259F03" w14:textId="77777777" w:rsidR="003C4EF9" w:rsidRPr="00566C34" w:rsidRDefault="003C4EF9" w:rsidP="00566C34">
      <w:pPr>
        <w:pStyle w:val="a4"/>
        <w:spacing w:after="0"/>
        <w:ind w:left="0" w:firstLine="709"/>
        <w:jc w:val="both"/>
        <w:rPr>
          <w:rFonts w:ascii="Proxima Nova ExCn Rg" w:hAnsi="Proxima Nova ExCn Rg" w:cs="Times New Roman"/>
          <w:sz w:val="28"/>
          <w:szCs w:val="28"/>
        </w:rPr>
      </w:pPr>
    </w:p>
    <w:p w14:paraId="5F76E21D" w14:textId="712760D3" w:rsidR="003C4EF9" w:rsidRPr="00566C34" w:rsidRDefault="003C4EF9" w:rsidP="00566C34">
      <w:pPr>
        <w:pStyle w:val="a4"/>
        <w:spacing w:after="0"/>
        <w:ind w:left="0" w:firstLine="851"/>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«(12) продукты питания, бутилированная вода;»; </w:t>
      </w:r>
    </w:p>
    <w:p w14:paraId="532297D3" w14:textId="77777777" w:rsidR="003C4EF9" w:rsidRPr="00566C34" w:rsidRDefault="003C4EF9" w:rsidP="00566C34">
      <w:pPr>
        <w:pStyle w:val="a4"/>
        <w:spacing w:after="0"/>
        <w:ind w:left="0" w:firstLine="851"/>
        <w:jc w:val="both"/>
        <w:rPr>
          <w:rFonts w:ascii="Proxima Nova ExCn Rg" w:hAnsi="Proxima Nova ExCn Rg" w:cs="Times New Roman"/>
          <w:sz w:val="28"/>
          <w:szCs w:val="28"/>
        </w:rPr>
      </w:pPr>
    </w:p>
    <w:p w14:paraId="73CDD962" w14:textId="5D8CDEA2" w:rsidR="00D555C0" w:rsidRPr="00566C34" w:rsidRDefault="00D555C0"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16.4.4:</w:t>
      </w:r>
    </w:p>
    <w:p w14:paraId="3B198840" w14:textId="77777777" w:rsidR="00D555C0" w:rsidRPr="00566C34" w:rsidRDefault="00D555C0" w:rsidP="00566C34">
      <w:pPr>
        <w:pStyle w:val="a4"/>
        <w:spacing w:after="0"/>
        <w:ind w:left="709"/>
        <w:jc w:val="both"/>
        <w:rPr>
          <w:rFonts w:ascii="Proxima Nova ExCn Rg" w:hAnsi="Proxima Nova ExCn Rg" w:cs="Times New Roman"/>
          <w:sz w:val="28"/>
          <w:szCs w:val="28"/>
        </w:rPr>
      </w:pPr>
    </w:p>
    <w:p w14:paraId="0045CF76" w14:textId="20AEE2EE" w:rsidR="00D555C0" w:rsidRPr="00566C34" w:rsidRDefault="00D555C0" w:rsidP="00D30BC4">
      <w:pPr>
        <w:pStyle w:val="a4"/>
        <w:numPr>
          <w:ilvl w:val="0"/>
          <w:numId w:val="17"/>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(4) после слов «о наименовании» дополнить словом «, номенклатуре»;</w:t>
      </w:r>
    </w:p>
    <w:p w14:paraId="058193B9" w14:textId="77777777" w:rsidR="00D555C0" w:rsidRPr="00566C34" w:rsidRDefault="00D555C0" w:rsidP="00566C34">
      <w:pPr>
        <w:pStyle w:val="a4"/>
        <w:spacing w:after="0"/>
        <w:ind w:left="0" w:firstLine="709"/>
        <w:jc w:val="both"/>
        <w:rPr>
          <w:rFonts w:ascii="Proxima Nova ExCn Rg" w:hAnsi="Proxima Nova ExCn Rg" w:cs="Times New Roman"/>
          <w:sz w:val="28"/>
          <w:szCs w:val="28"/>
        </w:rPr>
      </w:pPr>
    </w:p>
    <w:p w14:paraId="586C0141" w14:textId="1296ABDD" w:rsidR="00D555C0" w:rsidRPr="00566C34" w:rsidRDefault="00D555C0" w:rsidP="00D30BC4">
      <w:pPr>
        <w:pStyle w:val="a4"/>
        <w:numPr>
          <w:ilvl w:val="0"/>
          <w:numId w:val="17"/>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(5) после слова «исполнения» дополнить словами «и объемах»;</w:t>
      </w:r>
    </w:p>
    <w:p w14:paraId="00F08058" w14:textId="77777777" w:rsidR="00D555C0" w:rsidRPr="00566C34" w:rsidRDefault="00D555C0" w:rsidP="00566C34">
      <w:pPr>
        <w:pStyle w:val="a4"/>
        <w:spacing w:after="0"/>
        <w:rPr>
          <w:rFonts w:ascii="Proxima Nova ExCn Rg" w:hAnsi="Proxima Nova ExCn Rg" w:cs="Times New Roman"/>
          <w:sz w:val="28"/>
          <w:szCs w:val="28"/>
        </w:rPr>
      </w:pPr>
    </w:p>
    <w:p w14:paraId="083B0E00" w14:textId="1CBB66A8" w:rsidR="007256B3" w:rsidRPr="00566C34" w:rsidRDefault="007256B3"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(2) пункта 18.2.2 слова «независимой (банковской) гарантии» заменить словами «банковской гарантии»;</w:t>
      </w:r>
    </w:p>
    <w:p w14:paraId="55026F5F" w14:textId="77777777" w:rsidR="00D555C0" w:rsidRPr="00566C34" w:rsidRDefault="00D555C0" w:rsidP="00566C34">
      <w:pPr>
        <w:pStyle w:val="a4"/>
        <w:spacing w:after="0"/>
        <w:ind w:left="0" w:firstLine="709"/>
        <w:jc w:val="both"/>
        <w:rPr>
          <w:rFonts w:ascii="Proxima Nova ExCn Rg" w:hAnsi="Proxima Nova ExCn Rg" w:cs="Times New Roman"/>
          <w:sz w:val="28"/>
          <w:szCs w:val="28"/>
        </w:rPr>
      </w:pPr>
    </w:p>
    <w:p w14:paraId="71C0FC0E" w14:textId="40A0B5FE" w:rsidR="00AE2443" w:rsidRPr="00566C34" w:rsidRDefault="00AE2443"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В подпункте (1) пункта 19.6.1 слова «по которым приняты решения» заменить словами «проводимые в случаях, определенных»; </w:t>
      </w:r>
    </w:p>
    <w:p w14:paraId="0970406E" w14:textId="77777777" w:rsidR="00AE2443" w:rsidRPr="00566C34" w:rsidRDefault="00AE2443" w:rsidP="007431B3">
      <w:pPr>
        <w:pStyle w:val="a4"/>
        <w:spacing w:after="0"/>
        <w:ind w:left="0" w:firstLine="709"/>
        <w:rPr>
          <w:rFonts w:ascii="Proxima Nova ExCn Rg" w:hAnsi="Proxima Nova ExCn Rg" w:cs="Times New Roman"/>
          <w:sz w:val="28"/>
          <w:szCs w:val="28"/>
        </w:rPr>
      </w:pPr>
    </w:p>
    <w:p w14:paraId="0E1B61AC" w14:textId="77777777" w:rsidR="00BB46D6" w:rsidRDefault="00BB46D6" w:rsidP="00BB46D6">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(3) пункта 19.6.2 слово «извещение» заменить словами «е</w:t>
      </w:r>
      <w:r w:rsidRPr="007431B3">
        <w:rPr>
          <w:rFonts w:ascii="Proxima Nova ExCn Rg" w:hAnsi="Proxima Nova ExCn Rg" w:cs="Times New Roman"/>
          <w:sz w:val="28"/>
          <w:szCs w:val="28"/>
        </w:rPr>
        <w:t>сли иное не предусмотрено требованиями Закона 223-ФЗ и принятых в его развитие НПА (с учетом требований п. 3.1.7 Положения)</w:t>
      </w:r>
      <w:r>
        <w:rPr>
          <w:rFonts w:ascii="Proxima Nova ExCn Rg" w:hAnsi="Proxima Nova ExCn Rg" w:cs="Times New Roman"/>
          <w:sz w:val="28"/>
          <w:szCs w:val="28"/>
        </w:rPr>
        <w:t xml:space="preserve"> извещение»;</w:t>
      </w:r>
    </w:p>
    <w:p w14:paraId="0734C2A1" w14:textId="77777777" w:rsidR="00BB46D6" w:rsidRPr="00EA18DE" w:rsidRDefault="00BB46D6" w:rsidP="00EA18DE">
      <w:pPr>
        <w:spacing w:after="0"/>
        <w:ind w:left="709"/>
        <w:jc w:val="both"/>
        <w:rPr>
          <w:rFonts w:ascii="Proxima Nova ExCn Rg" w:hAnsi="Proxima Nova ExCn Rg" w:cs="Times New Roman"/>
          <w:sz w:val="28"/>
          <w:szCs w:val="28"/>
        </w:rPr>
      </w:pPr>
    </w:p>
    <w:p w14:paraId="08F8B7A0" w14:textId="5AC5B130" w:rsidR="00D555C0" w:rsidRPr="00A54FE7" w:rsidRDefault="00605A9F" w:rsidP="007431B3">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D555C0" w:rsidRPr="00A54FE7">
        <w:rPr>
          <w:rFonts w:ascii="Proxima Nova ExCn Rg" w:hAnsi="Proxima Nova ExCn Rg" w:cs="Times New Roman"/>
          <w:sz w:val="28"/>
          <w:szCs w:val="28"/>
        </w:rPr>
        <w:t>ункт</w:t>
      </w:r>
      <w:r w:rsidR="00A54FE7">
        <w:rPr>
          <w:rFonts w:ascii="Proxima Nova ExCn Rg" w:hAnsi="Proxima Nova ExCn Rg" w:cs="Times New Roman"/>
          <w:sz w:val="28"/>
          <w:szCs w:val="28"/>
        </w:rPr>
        <w:t xml:space="preserve"> 19.23.4</w:t>
      </w:r>
      <w:r w:rsidR="00D555C0" w:rsidRPr="00A54FE7">
        <w:rPr>
          <w:rFonts w:ascii="Proxima Nova ExCn Rg" w:hAnsi="Proxima Nova ExCn Rg" w:cs="Times New Roman"/>
          <w:sz w:val="28"/>
          <w:szCs w:val="28"/>
        </w:rPr>
        <w:t xml:space="preserve"> дополнить подпунктом (</w:t>
      </w:r>
      <w:r>
        <w:rPr>
          <w:rFonts w:ascii="Proxima Nova ExCn Rg" w:hAnsi="Proxima Nova ExCn Rg" w:cs="Times New Roman"/>
          <w:sz w:val="28"/>
          <w:szCs w:val="28"/>
        </w:rPr>
        <w:t>5</w:t>
      </w:r>
      <w:r w:rsidR="00D555C0" w:rsidRPr="00A54FE7">
        <w:rPr>
          <w:rFonts w:ascii="Proxima Nova ExCn Rg" w:hAnsi="Proxima Nova ExCn Rg" w:cs="Times New Roman"/>
          <w:sz w:val="28"/>
          <w:szCs w:val="28"/>
        </w:rPr>
        <w:t>) следующего содержания:</w:t>
      </w:r>
    </w:p>
    <w:p w14:paraId="2E341D3C" w14:textId="77777777" w:rsidR="00D555C0" w:rsidRPr="00566C34" w:rsidRDefault="00D555C0" w:rsidP="00566C34">
      <w:pPr>
        <w:pStyle w:val="a4"/>
        <w:spacing w:after="0"/>
        <w:ind w:left="709"/>
        <w:jc w:val="both"/>
        <w:rPr>
          <w:rFonts w:ascii="Proxima Nova ExCn Rg" w:hAnsi="Proxima Nova ExCn Rg" w:cs="Times New Roman"/>
          <w:sz w:val="28"/>
          <w:szCs w:val="28"/>
        </w:rPr>
      </w:pPr>
    </w:p>
    <w:p w14:paraId="056CAC8C" w14:textId="6D2B51FB" w:rsidR="00D555C0" w:rsidRPr="00566C34" w:rsidRDefault="00D555C0"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w:t>
      </w:r>
      <w:r w:rsidR="00605A9F">
        <w:rPr>
          <w:rFonts w:ascii="Proxima Nova ExCn Rg" w:hAnsi="Proxima Nova ExCn Rg" w:cs="Times New Roman"/>
          <w:sz w:val="28"/>
          <w:szCs w:val="28"/>
        </w:rPr>
        <w:t>5</w:t>
      </w:r>
      <w:r w:rsidRPr="00566C34">
        <w:rPr>
          <w:rFonts w:ascii="Proxima Nova ExCn Rg" w:hAnsi="Proxima Nova ExCn Rg" w:cs="Times New Roman"/>
          <w:sz w:val="28"/>
          <w:szCs w:val="28"/>
        </w:rPr>
        <w:t xml:space="preserve">) </w:t>
      </w:r>
      <w:r w:rsidRPr="00566C34">
        <w:rPr>
          <w:rFonts w:ascii="Proxima Nova ExCn Rg" w:hAnsi="Proxima Nova ExCn Rg" w:cs="Times New Roman"/>
          <w:sz w:val="28"/>
          <w:szCs w:val="28"/>
        </w:rPr>
        <w:tab/>
        <w:t>при заключении договора, исполнителем (подрядчиком) по которому является Корпорация.»;</w:t>
      </w:r>
    </w:p>
    <w:p w14:paraId="68DA7901" w14:textId="77777777" w:rsidR="00D555C0" w:rsidRPr="00566C34" w:rsidRDefault="00D555C0" w:rsidP="00566C34">
      <w:pPr>
        <w:pStyle w:val="a4"/>
        <w:spacing w:after="0"/>
        <w:ind w:left="0" w:firstLine="709"/>
        <w:jc w:val="both"/>
        <w:rPr>
          <w:rFonts w:ascii="Proxima Nova ExCn Rg" w:hAnsi="Proxima Nova ExCn Rg" w:cs="Times New Roman"/>
          <w:sz w:val="28"/>
          <w:szCs w:val="28"/>
        </w:rPr>
      </w:pPr>
    </w:p>
    <w:p w14:paraId="40B3B0C9" w14:textId="3EF7984B" w:rsidR="00D555C0" w:rsidRPr="00566C34" w:rsidRDefault="00D555C0"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Дополнить новым пунктом 19.23.7 </w:t>
      </w:r>
      <w:r w:rsidR="0035632B" w:rsidRPr="00566C34">
        <w:rPr>
          <w:rFonts w:ascii="Proxima Nova ExCn Rg" w:hAnsi="Proxima Nova ExCn Rg" w:cs="Times New Roman"/>
          <w:sz w:val="28"/>
          <w:szCs w:val="28"/>
        </w:rPr>
        <w:t xml:space="preserve">следующего содержания </w:t>
      </w:r>
      <w:r w:rsidRPr="00566C34">
        <w:rPr>
          <w:rFonts w:ascii="Proxima Nova ExCn Rg" w:hAnsi="Proxima Nova ExCn Rg" w:cs="Times New Roman"/>
          <w:sz w:val="28"/>
          <w:szCs w:val="28"/>
        </w:rPr>
        <w:t>с последующим изменением нумерации пунктов:</w:t>
      </w:r>
    </w:p>
    <w:p w14:paraId="3B9A5B39" w14:textId="77777777" w:rsidR="0035632B" w:rsidRPr="00566C34" w:rsidRDefault="0035632B" w:rsidP="00566C34">
      <w:pPr>
        <w:pStyle w:val="a4"/>
        <w:spacing w:after="0"/>
        <w:ind w:left="709"/>
        <w:jc w:val="both"/>
        <w:rPr>
          <w:rFonts w:ascii="Proxima Nova ExCn Rg" w:hAnsi="Proxima Nova ExCn Rg" w:cs="Times New Roman"/>
          <w:sz w:val="28"/>
          <w:szCs w:val="28"/>
        </w:rPr>
      </w:pPr>
    </w:p>
    <w:p w14:paraId="23E7B1E6" w14:textId="018B45C2" w:rsidR="0035632B" w:rsidRPr="00566C34" w:rsidRDefault="0035632B"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«19.23.7 Требован</w:t>
      </w:r>
      <w:r w:rsidR="00F2380B">
        <w:rPr>
          <w:rFonts w:ascii="Proxima Nova ExCn Rg" w:hAnsi="Proxima Nova ExCn Rg" w:cs="Times New Roman"/>
          <w:sz w:val="28"/>
          <w:szCs w:val="28"/>
        </w:rPr>
        <w:t xml:space="preserve">ия, установленные в </w:t>
      </w:r>
      <w:proofErr w:type="spellStart"/>
      <w:r w:rsidR="00F2380B">
        <w:rPr>
          <w:rFonts w:ascii="Proxima Nova ExCn Rg" w:hAnsi="Proxima Nova ExCn Rg" w:cs="Times New Roman"/>
          <w:sz w:val="28"/>
          <w:szCs w:val="28"/>
        </w:rPr>
        <w:t>п.п</w:t>
      </w:r>
      <w:proofErr w:type="spellEnd"/>
      <w:r w:rsidR="00F2380B">
        <w:rPr>
          <w:rFonts w:ascii="Proxima Nova ExCn Rg" w:hAnsi="Proxima Nova ExCn Rg" w:cs="Times New Roman"/>
          <w:sz w:val="28"/>
          <w:szCs w:val="28"/>
        </w:rPr>
        <w:t>. 19.23.5</w:t>
      </w:r>
      <w:r w:rsidRPr="00566C34">
        <w:rPr>
          <w:rFonts w:ascii="Proxima Nova ExCn Rg" w:hAnsi="Proxima Nova ExCn Rg" w:cs="Times New Roman"/>
          <w:sz w:val="28"/>
          <w:szCs w:val="28"/>
        </w:rPr>
        <w:t xml:space="preserve"> – 19.23.6 не применяются при проведении внутригрупповой закупки с целью заключения договора с организацией Корпорации:</w:t>
      </w:r>
    </w:p>
    <w:p w14:paraId="0AA08E5D" w14:textId="77777777" w:rsidR="0035632B" w:rsidRPr="00566C34" w:rsidRDefault="0035632B"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w:t>
      </w:r>
      <w:r w:rsidRPr="00566C34">
        <w:rPr>
          <w:rFonts w:ascii="Proxima Nova ExCn Rg" w:hAnsi="Proxima Nova ExCn Rg" w:cs="Times New Roman"/>
          <w:sz w:val="28"/>
          <w:szCs w:val="28"/>
        </w:rPr>
        <w:tab/>
        <w:t>НМЦ договора с которой рассчитывается нормативным методом;</w:t>
      </w:r>
    </w:p>
    <w:p w14:paraId="3A5FF693" w14:textId="0E56196E" w:rsidR="0035632B" w:rsidRPr="006147E4" w:rsidRDefault="0035632B" w:rsidP="006147E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w:t>
      </w:r>
      <w:r w:rsidRPr="00566C34">
        <w:rPr>
          <w:rFonts w:ascii="Proxima Nova ExCn Rg" w:hAnsi="Proxima Nova ExCn Rg" w:cs="Times New Roman"/>
          <w:sz w:val="28"/>
          <w:szCs w:val="28"/>
        </w:rPr>
        <w:tab/>
        <w:t>обязательность заключения договора с которой установлена Наблюдательным советом Корпорации, Правлением Корпорации или распорядительным докум</w:t>
      </w:r>
      <w:r w:rsidR="006147E4">
        <w:rPr>
          <w:rFonts w:ascii="Proxima Nova ExCn Rg" w:hAnsi="Proxima Nova ExCn Rg" w:cs="Times New Roman"/>
          <w:sz w:val="28"/>
          <w:szCs w:val="28"/>
        </w:rPr>
        <w:t>ентом Корпорации</w:t>
      </w:r>
    </w:p>
    <w:p w14:paraId="2BAA7BB7" w14:textId="20E5661B" w:rsidR="0035632B" w:rsidRPr="00566C34" w:rsidRDefault="00641188" w:rsidP="00566C34">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0035632B" w:rsidRPr="00566C34">
        <w:rPr>
          <w:rFonts w:ascii="Proxima Nova ExCn Rg" w:hAnsi="Proxima Nova ExCn Rg" w:cs="Times New Roman"/>
          <w:sz w:val="28"/>
          <w:szCs w:val="28"/>
        </w:rPr>
        <w:t>пункт</w:t>
      </w:r>
      <w:r>
        <w:rPr>
          <w:rFonts w:ascii="Proxima Nova ExCn Rg" w:hAnsi="Proxima Nova ExCn Rg" w:cs="Times New Roman"/>
          <w:sz w:val="28"/>
          <w:szCs w:val="28"/>
        </w:rPr>
        <w:t xml:space="preserve"> 19.23.7 Положения</w:t>
      </w:r>
      <w:r w:rsidR="0035632B" w:rsidRPr="00566C34">
        <w:rPr>
          <w:rFonts w:ascii="Proxima Nova ExCn Rg" w:hAnsi="Proxima Nova ExCn Rg" w:cs="Times New Roman"/>
          <w:sz w:val="28"/>
          <w:szCs w:val="28"/>
        </w:rPr>
        <w:t xml:space="preserve"> вступает в силу с 01.01.2023 г.)</w:t>
      </w:r>
      <w:r w:rsidR="009E7A6B" w:rsidRPr="00566C34">
        <w:rPr>
          <w:rFonts w:ascii="Proxima Nova ExCn Rg" w:hAnsi="Proxima Nova ExCn Rg" w:cs="Times New Roman"/>
          <w:sz w:val="28"/>
          <w:szCs w:val="28"/>
        </w:rPr>
        <w:t>.»;</w:t>
      </w:r>
    </w:p>
    <w:p w14:paraId="5C1A292A" w14:textId="77777777" w:rsidR="009E7A6B" w:rsidRPr="00566C34" w:rsidRDefault="009E7A6B" w:rsidP="00566C34">
      <w:pPr>
        <w:pStyle w:val="a4"/>
        <w:spacing w:after="0"/>
        <w:ind w:left="0" w:firstLine="709"/>
        <w:jc w:val="both"/>
        <w:rPr>
          <w:rFonts w:ascii="Proxima Nova ExCn Rg" w:hAnsi="Proxima Nova ExCn Rg" w:cs="Times New Roman"/>
          <w:sz w:val="28"/>
          <w:szCs w:val="28"/>
        </w:rPr>
      </w:pPr>
    </w:p>
    <w:p w14:paraId="72AA260B" w14:textId="21BF3A56" w:rsidR="009E7A6B" w:rsidRPr="00566C34" w:rsidRDefault="009E7A6B"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(1) пункта 19.23.8 слова «с лицом, не являющимся организацией Корпорации, Партнерством Корпорации, организацией Партнерства Корпорации» исключить;</w:t>
      </w:r>
    </w:p>
    <w:p w14:paraId="5C2014A1" w14:textId="77777777" w:rsidR="009E7A6B" w:rsidRPr="00566C34" w:rsidRDefault="009E7A6B" w:rsidP="00566C34">
      <w:pPr>
        <w:pStyle w:val="a4"/>
        <w:spacing w:after="0"/>
        <w:ind w:left="709"/>
        <w:jc w:val="both"/>
        <w:rPr>
          <w:rFonts w:ascii="Proxima Nova ExCn Rg" w:hAnsi="Proxima Nova ExCn Rg" w:cs="Times New Roman"/>
          <w:sz w:val="28"/>
          <w:szCs w:val="28"/>
        </w:rPr>
      </w:pPr>
    </w:p>
    <w:p w14:paraId="402DBE13" w14:textId="34554085" w:rsidR="009E7A6B" w:rsidRPr="00566C34" w:rsidRDefault="009E7A6B"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 xml:space="preserve">В пункте 19.23.9 цифры «19.23.7(1) заменить </w:t>
      </w:r>
      <w:r w:rsidR="00C5190A" w:rsidRPr="00566C34">
        <w:rPr>
          <w:rFonts w:ascii="Proxima Nova ExCn Rg" w:hAnsi="Proxima Nova ExCn Rg" w:cs="Times New Roman"/>
          <w:sz w:val="28"/>
          <w:szCs w:val="28"/>
        </w:rPr>
        <w:t>цифрами</w:t>
      </w:r>
      <w:r w:rsidRPr="00566C34">
        <w:rPr>
          <w:rFonts w:ascii="Proxima Nova ExCn Rg" w:hAnsi="Proxima Nova ExCn Rg" w:cs="Times New Roman"/>
          <w:sz w:val="28"/>
          <w:szCs w:val="28"/>
        </w:rPr>
        <w:t xml:space="preserve"> «19.23.8(1)»;</w:t>
      </w:r>
    </w:p>
    <w:p w14:paraId="39B4900D" w14:textId="77777777" w:rsidR="00C5190A" w:rsidRPr="00566C34" w:rsidRDefault="00C5190A" w:rsidP="00566C34">
      <w:pPr>
        <w:pStyle w:val="a4"/>
        <w:spacing w:after="0"/>
        <w:rPr>
          <w:rFonts w:ascii="Proxima Nova ExCn Rg" w:hAnsi="Proxima Nova ExCn Rg" w:cs="Times New Roman"/>
          <w:sz w:val="28"/>
          <w:szCs w:val="28"/>
        </w:rPr>
      </w:pPr>
    </w:p>
    <w:p w14:paraId="5B3C772B" w14:textId="050196C7" w:rsidR="00C5190A" w:rsidRPr="00566C34" w:rsidRDefault="00C5190A"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19.23.10 цифры «19.23.7-19.23.8» заменить цифрами «19.23.8-19.23.9»;</w:t>
      </w:r>
    </w:p>
    <w:p w14:paraId="2902026C" w14:textId="77777777" w:rsidR="00C5190A" w:rsidRPr="00566C34" w:rsidRDefault="00C5190A" w:rsidP="00566C34">
      <w:pPr>
        <w:pStyle w:val="a4"/>
        <w:spacing w:after="0"/>
        <w:rPr>
          <w:rFonts w:ascii="Proxima Nova ExCn Rg" w:hAnsi="Proxima Nova ExCn Rg" w:cs="Times New Roman"/>
          <w:sz w:val="28"/>
          <w:szCs w:val="28"/>
        </w:rPr>
      </w:pPr>
    </w:p>
    <w:p w14:paraId="394AC8AE" w14:textId="6CB3E1B2" w:rsidR="00C5190A" w:rsidRPr="00566C34" w:rsidRDefault="00C5190A"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19.23.11 следующего содержания:</w:t>
      </w:r>
    </w:p>
    <w:p w14:paraId="4BE6491F" w14:textId="77777777" w:rsidR="00C5190A" w:rsidRPr="00566C34" w:rsidRDefault="00C5190A" w:rsidP="00566C34">
      <w:pPr>
        <w:pStyle w:val="a4"/>
        <w:spacing w:after="0"/>
        <w:rPr>
          <w:rFonts w:ascii="Proxima Nova ExCn Rg" w:hAnsi="Proxima Nova ExCn Rg" w:cs="Times New Roman"/>
          <w:sz w:val="28"/>
          <w:szCs w:val="28"/>
        </w:rPr>
      </w:pPr>
    </w:p>
    <w:p w14:paraId="0542BF5C" w14:textId="33E669B7" w:rsidR="00C5190A" w:rsidRPr="00566C34" w:rsidRDefault="00C5190A"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«19.23.11 По итогам внутригрупповой закупки на оказание услуг по организации и проведению конкурентных процедур по выбору инвестора и / или по подготовке, управлению, сопровождению и контролю за исполнением инвестиционно-строительного проекта заключение договора осуществляется с организацией Корпорации, определенной решением Правления Корпорации (</w:t>
      </w:r>
      <w:r w:rsidR="00641188">
        <w:rPr>
          <w:rFonts w:ascii="Proxima Nova ExCn Rg" w:hAnsi="Proxima Nova ExCn Rg" w:cs="Times New Roman"/>
          <w:sz w:val="28"/>
          <w:szCs w:val="28"/>
        </w:rPr>
        <w:t>пункт 19.23.11 Положения</w:t>
      </w:r>
      <w:r w:rsidRPr="00566C34">
        <w:rPr>
          <w:rFonts w:ascii="Proxima Nova ExCn Rg" w:hAnsi="Proxima Nova ExCn Rg" w:cs="Times New Roman"/>
          <w:sz w:val="28"/>
          <w:szCs w:val="28"/>
        </w:rPr>
        <w:t xml:space="preserve"> вступает в силу с 01.01.2023 г.).»;</w:t>
      </w:r>
    </w:p>
    <w:p w14:paraId="39BC55FB" w14:textId="77777777" w:rsidR="00C5190A" w:rsidRPr="00566C34" w:rsidRDefault="00C5190A" w:rsidP="00566C34">
      <w:pPr>
        <w:pStyle w:val="a4"/>
        <w:spacing w:after="0"/>
        <w:ind w:left="0" w:firstLine="709"/>
        <w:jc w:val="both"/>
        <w:rPr>
          <w:rFonts w:ascii="Proxima Nova ExCn Rg" w:hAnsi="Proxima Nova ExCn Rg" w:cs="Times New Roman"/>
          <w:sz w:val="28"/>
          <w:szCs w:val="28"/>
        </w:rPr>
      </w:pPr>
    </w:p>
    <w:p w14:paraId="093B55A1" w14:textId="13A45066" w:rsidR="00C5190A" w:rsidRPr="00566C34" w:rsidRDefault="00C5190A"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Дополнить пунктом 19.23.12 следующего содержания:</w:t>
      </w:r>
    </w:p>
    <w:p w14:paraId="171B76AC" w14:textId="77777777" w:rsidR="00C5190A" w:rsidRPr="00566C34" w:rsidRDefault="00C5190A" w:rsidP="00566C34">
      <w:pPr>
        <w:pStyle w:val="a4"/>
        <w:spacing w:after="0"/>
        <w:ind w:left="709"/>
        <w:jc w:val="both"/>
        <w:rPr>
          <w:rFonts w:ascii="Proxima Nova ExCn Rg" w:hAnsi="Proxima Nova ExCn Rg" w:cs="Times New Roman"/>
          <w:sz w:val="28"/>
          <w:szCs w:val="28"/>
        </w:rPr>
      </w:pPr>
    </w:p>
    <w:p w14:paraId="21AD0E1B" w14:textId="61F36DDC" w:rsidR="00C5190A" w:rsidRPr="00566C34" w:rsidRDefault="00C5190A"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w:t>
      </w:r>
      <w:r w:rsidR="00176DF1" w:rsidRPr="00566C34">
        <w:rPr>
          <w:rFonts w:ascii="Proxima Nova ExCn Rg" w:hAnsi="Proxima Nova ExCn Rg" w:cs="Times New Roman"/>
          <w:sz w:val="28"/>
          <w:szCs w:val="28"/>
        </w:rPr>
        <w:t xml:space="preserve">19.23.12 </w:t>
      </w:r>
      <w:r w:rsidRPr="00566C34">
        <w:rPr>
          <w:rFonts w:ascii="Proxima Nova ExCn Rg" w:hAnsi="Proxima Nova ExCn Rg" w:cs="Times New Roman"/>
          <w:sz w:val="28"/>
          <w:szCs w:val="28"/>
        </w:rPr>
        <w:t>По итогам внутригрупповой закупки на оказание услуг по организации и проведению торгов по реализации непрофильных активов заключение договора осуществляется с организацией Корпорации, определенной решением Правления Корпорации (</w:t>
      </w:r>
      <w:r w:rsidR="00641188">
        <w:rPr>
          <w:rFonts w:ascii="Proxima Nova ExCn Rg" w:hAnsi="Proxima Nova ExCn Rg" w:cs="Times New Roman"/>
          <w:sz w:val="28"/>
          <w:szCs w:val="28"/>
        </w:rPr>
        <w:t>пункт 19.23.12 Положения</w:t>
      </w:r>
      <w:r w:rsidRPr="00566C34">
        <w:rPr>
          <w:rFonts w:ascii="Proxima Nova ExCn Rg" w:hAnsi="Proxima Nova ExCn Rg" w:cs="Times New Roman"/>
          <w:sz w:val="28"/>
          <w:szCs w:val="28"/>
        </w:rPr>
        <w:t xml:space="preserve"> вступает в силу с 01.01.2023 г.).»;</w:t>
      </w:r>
    </w:p>
    <w:p w14:paraId="174BF7EE" w14:textId="77777777" w:rsidR="00C5190A" w:rsidRPr="00566C34" w:rsidRDefault="00C5190A" w:rsidP="00566C34">
      <w:pPr>
        <w:pStyle w:val="a4"/>
        <w:spacing w:after="0"/>
        <w:ind w:left="709"/>
        <w:jc w:val="both"/>
        <w:rPr>
          <w:rFonts w:ascii="Proxima Nova ExCn Rg" w:hAnsi="Proxima Nova ExCn Rg" w:cs="Times New Roman"/>
          <w:sz w:val="28"/>
          <w:szCs w:val="28"/>
        </w:rPr>
      </w:pPr>
    </w:p>
    <w:p w14:paraId="07862668" w14:textId="36529EA0" w:rsidR="00C61C0D" w:rsidRDefault="00C61C0D"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(2)(г) пункта 19.25.4 цифры «6.6.15(3)» заменить цифрами «6.6.12(3)»;</w:t>
      </w:r>
    </w:p>
    <w:p w14:paraId="26EEE84D" w14:textId="77777777" w:rsidR="00C61C0D" w:rsidRPr="00EA18DE" w:rsidRDefault="00C61C0D" w:rsidP="00EA18DE">
      <w:pPr>
        <w:spacing w:after="0"/>
        <w:ind w:left="709"/>
        <w:jc w:val="both"/>
        <w:rPr>
          <w:rFonts w:ascii="Proxima Nova ExCn Rg" w:hAnsi="Proxima Nova ExCn Rg" w:cs="Times New Roman"/>
          <w:sz w:val="28"/>
          <w:szCs w:val="28"/>
        </w:rPr>
      </w:pPr>
    </w:p>
    <w:p w14:paraId="5746F3F8" w14:textId="6BA8AF1C" w:rsidR="00C61C0D" w:rsidRDefault="00C61C0D"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(1) пункта 19.25.5 цифры «6.6.15(3)» заменить цифрами «6.6.12(3)»;</w:t>
      </w:r>
    </w:p>
    <w:p w14:paraId="0480AAC7" w14:textId="77777777" w:rsidR="00C61C0D" w:rsidRPr="00EA18DE" w:rsidRDefault="00C61C0D" w:rsidP="00EA18DE">
      <w:pPr>
        <w:spacing w:after="0"/>
        <w:ind w:left="709"/>
        <w:jc w:val="both"/>
        <w:rPr>
          <w:rFonts w:ascii="Proxima Nova ExCn Rg" w:hAnsi="Proxima Nova ExCn Rg" w:cs="Times New Roman"/>
          <w:sz w:val="28"/>
          <w:szCs w:val="28"/>
        </w:rPr>
      </w:pPr>
    </w:p>
    <w:p w14:paraId="567E9398" w14:textId="416FB0FA" w:rsidR="00C5190A" w:rsidRPr="00566C34" w:rsidRDefault="00176DF1"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19.26.1 цифры «19.26.10» заменить цифрами «19.26.9», цифры «19.26.9» заменить  цифрами «19.26.8»;</w:t>
      </w:r>
    </w:p>
    <w:p w14:paraId="1AF6D92C" w14:textId="77777777" w:rsidR="00176DF1" w:rsidRPr="00566C34" w:rsidRDefault="00176DF1" w:rsidP="00566C34">
      <w:pPr>
        <w:pStyle w:val="a4"/>
        <w:spacing w:after="0"/>
        <w:ind w:left="709"/>
        <w:jc w:val="both"/>
        <w:rPr>
          <w:rFonts w:ascii="Proxima Nova ExCn Rg" w:hAnsi="Proxima Nova ExCn Rg" w:cs="Times New Roman"/>
          <w:sz w:val="28"/>
          <w:szCs w:val="28"/>
        </w:rPr>
      </w:pPr>
    </w:p>
    <w:p w14:paraId="77D85632" w14:textId="0AF624A9" w:rsidR="00176DF1" w:rsidRPr="00566C34" w:rsidRDefault="00176DF1"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19.26.2 исключить с последующим изменением нумерации пунктов;</w:t>
      </w:r>
    </w:p>
    <w:p w14:paraId="77C02FD7" w14:textId="77777777" w:rsidR="00176DF1" w:rsidRPr="00566C34" w:rsidRDefault="00176DF1" w:rsidP="00566C34">
      <w:pPr>
        <w:pStyle w:val="a4"/>
        <w:spacing w:after="0"/>
        <w:rPr>
          <w:rFonts w:ascii="Proxima Nova ExCn Rg" w:hAnsi="Proxima Nova ExCn Rg" w:cs="Times New Roman"/>
          <w:sz w:val="28"/>
          <w:szCs w:val="28"/>
        </w:rPr>
      </w:pPr>
    </w:p>
    <w:p w14:paraId="058A0AEA" w14:textId="3A477181" w:rsidR="00D30BC4" w:rsidRDefault="0010748B" w:rsidP="00D30BC4">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19.26.3</w:t>
      </w:r>
      <w:r w:rsidR="00D30BC4">
        <w:rPr>
          <w:rFonts w:ascii="Proxima Nova ExCn Rg" w:hAnsi="Proxima Nova ExCn Rg" w:cs="Times New Roman"/>
          <w:sz w:val="28"/>
          <w:szCs w:val="28"/>
        </w:rPr>
        <w:t xml:space="preserve"> цифры «6.6.10» заменить цифрами «6.6.7»;</w:t>
      </w:r>
    </w:p>
    <w:p w14:paraId="4BABB0D7" w14:textId="77777777" w:rsidR="00D30BC4" w:rsidRPr="00D30BC4" w:rsidRDefault="00D30BC4" w:rsidP="00D30BC4">
      <w:pPr>
        <w:pStyle w:val="a4"/>
        <w:rPr>
          <w:rFonts w:ascii="Proxima Nova ExCn Rg" w:hAnsi="Proxima Nova ExCn Rg" w:cs="Times New Roman"/>
          <w:sz w:val="28"/>
          <w:szCs w:val="28"/>
        </w:rPr>
      </w:pPr>
    </w:p>
    <w:p w14:paraId="61DA448B" w14:textId="77777777" w:rsidR="0010748B" w:rsidRDefault="0010748B"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19.26.8:</w:t>
      </w:r>
    </w:p>
    <w:p w14:paraId="2C02204D" w14:textId="77777777" w:rsidR="0010748B" w:rsidRPr="0010748B" w:rsidRDefault="0010748B" w:rsidP="0010748B">
      <w:pPr>
        <w:pStyle w:val="a4"/>
        <w:rPr>
          <w:rFonts w:ascii="Proxima Nova ExCn Rg" w:hAnsi="Proxima Nova ExCn Rg" w:cs="Times New Roman"/>
          <w:sz w:val="28"/>
          <w:szCs w:val="28"/>
        </w:rPr>
      </w:pPr>
    </w:p>
    <w:p w14:paraId="619FDCDE" w14:textId="581DAF87" w:rsidR="0010748B" w:rsidRDefault="0010748B" w:rsidP="0010748B">
      <w:pPr>
        <w:pStyle w:val="a4"/>
        <w:numPr>
          <w:ilvl w:val="0"/>
          <w:numId w:val="26"/>
        </w:numPr>
        <w:ind w:left="0" w:firstLine="709"/>
        <w:rPr>
          <w:rFonts w:ascii="Proxima Nova ExCn Rg" w:hAnsi="Proxima Nova ExCn Rg" w:cs="Times New Roman"/>
          <w:sz w:val="28"/>
          <w:szCs w:val="28"/>
        </w:rPr>
      </w:pPr>
      <w:r>
        <w:rPr>
          <w:rFonts w:ascii="Proxima Nova ExCn Rg" w:hAnsi="Proxima Nova ExCn Rg" w:cs="Times New Roman"/>
          <w:sz w:val="28"/>
          <w:szCs w:val="28"/>
        </w:rPr>
        <w:t xml:space="preserve">подпункт </w:t>
      </w:r>
      <w:r w:rsidRPr="0010748B">
        <w:rPr>
          <w:rFonts w:ascii="Proxima Nova ExCn Rg" w:hAnsi="Proxima Nova ExCn Rg" w:cs="Times New Roman"/>
          <w:sz w:val="28"/>
          <w:szCs w:val="28"/>
        </w:rPr>
        <w:t xml:space="preserve">(4) исключить с последующим изменением нумерации подпунктов; </w:t>
      </w:r>
    </w:p>
    <w:p w14:paraId="05E3AC62" w14:textId="77777777" w:rsidR="0010748B" w:rsidRPr="0010748B" w:rsidRDefault="0010748B" w:rsidP="0010748B">
      <w:pPr>
        <w:pStyle w:val="a4"/>
        <w:ind w:left="709"/>
        <w:rPr>
          <w:rFonts w:ascii="Proxima Nova ExCn Rg" w:hAnsi="Proxima Nova ExCn Rg" w:cs="Times New Roman"/>
          <w:sz w:val="28"/>
          <w:szCs w:val="28"/>
        </w:rPr>
      </w:pPr>
    </w:p>
    <w:p w14:paraId="3AAAC8D8" w14:textId="0BF0DF2F" w:rsidR="00AC5F02" w:rsidRDefault="0010748B" w:rsidP="0010748B">
      <w:pPr>
        <w:pStyle w:val="a4"/>
        <w:numPr>
          <w:ilvl w:val="0"/>
          <w:numId w:val="26"/>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AC5F02">
        <w:rPr>
          <w:rFonts w:ascii="Proxima Nova ExCn Rg" w:hAnsi="Proxima Nova ExCn Rg" w:cs="Times New Roman"/>
          <w:sz w:val="28"/>
          <w:szCs w:val="28"/>
        </w:rPr>
        <w:t xml:space="preserve"> подпункте (4) цифры «24.2.8» заменить цифрами «24.2.9»;</w:t>
      </w:r>
    </w:p>
    <w:p w14:paraId="44E7D2BF" w14:textId="4B98B1CE" w:rsidR="00AC5F02" w:rsidRPr="00AC5F02" w:rsidRDefault="00AC5F02" w:rsidP="00AC5F02">
      <w:pPr>
        <w:pStyle w:val="a4"/>
        <w:rPr>
          <w:rFonts w:ascii="Proxima Nova ExCn Rg" w:hAnsi="Proxima Nova ExCn Rg" w:cs="Times New Roman"/>
          <w:sz w:val="28"/>
          <w:szCs w:val="28"/>
        </w:rPr>
      </w:pPr>
    </w:p>
    <w:p w14:paraId="6E817707" w14:textId="39104F42" w:rsidR="00176DF1" w:rsidRPr="0010748B" w:rsidRDefault="00176DF1" w:rsidP="0010748B">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19.26.9</w:t>
      </w:r>
      <w:r w:rsidR="0010748B">
        <w:rPr>
          <w:rFonts w:ascii="Proxima Nova ExCn Rg" w:hAnsi="Proxima Nova ExCn Rg" w:cs="Times New Roman"/>
          <w:sz w:val="28"/>
          <w:szCs w:val="28"/>
        </w:rPr>
        <w:t xml:space="preserve"> </w:t>
      </w:r>
      <w:bookmarkStart w:id="3" w:name="_GoBack"/>
      <w:bookmarkEnd w:id="3"/>
      <w:r w:rsidRPr="0010748B">
        <w:rPr>
          <w:rFonts w:ascii="Proxima Nova ExCn Rg" w:hAnsi="Proxima Nova ExCn Rg" w:cs="Times New Roman"/>
          <w:sz w:val="28"/>
          <w:szCs w:val="28"/>
        </w:rPr>
        <w:t>цифры «30.09.2022»</w:t>
      </w:r>
      <w:r w:rsidR="00EA3BD3" w:rsidRPr="0010748B">
        <w:rPr>
          <w:rFonts w:ascii="Proxima Nova ExCn Rg" w:hAnsi="Proxima Nova ExCn Rg" w:cs="Times New Roman"/>
          <w:sz w:val="28"/>
          <w:szCs w:val="28"/>
        </w:rPr>
        <w:t xml:space="preserve"> заменить цифрами «31.12.2022»</w:t>
      </w:r>
      <w:r w:rsidRPr="0010748B">
        <w:rPr>
          <w:rFonts w:ascii="Proxima Nova ExCn Rg" w:hAnsi="Proxima Nova ExCn Rg" w:cs="Times New Roman"/>
          <w:sz w:val="28"/>
          <w:szCs w:val="28"/>
        </w:rPr>
        <w:t>;</w:t>
      </w:r>
    </w:p>
    <w:p w14:paraId="185461B5" w14:textId="77777777" w:rsidR="00675DB3" w:rsidRPr="00566C34" w:rsidRDefault="00675DB3" w:rsidP="00566C34">
      <w:pPr>
        <w:pStyle w:val="a4"/>
        <w:spacing w:after="0"/>
        <w:rPr>
          <w:rFonts w:ascii="Proxima Nova ExCn Rg" w:hAnsi="Proxima Nova ExCn Rg" w:cs="Times New Roman"/>
          <w:sz w:val="28"/>
          <w:szCs w:val="28"/>
        </w:rPr>
      </w:pPr>
    </w:p>
    <w:p w14:paraId="6415185C" w14:textId="75C4588B" w:rsidR="00675DB3" w:rsidRPr="00566C34" w:rsidRDefault="00705D58"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(2) пункта 20</w:t>
      </w:r>
      <w:r w:rsidR="00675DB3" w:rsidRPr="00566C34">
        <w:rPr>
          <w:rFonts w:ascii="Proxima Nova ExCn Rg" w:hAnsi="Proxima Nova ExCn Rg" w:cs="Times New Roman"/>
          <w:sz w:val="28"/>
          <w:szCs w:val="28"/>
        </w:rPr>
        <w:t>.2.12 изложить в новой редакции:</w:t>
      </w:r>
    </w:p>
    <w:p w14:paraId="7B989D01" w14:textId="77777777" w:rsidR="00675DB3" w:rsidRPr="00566C34" w:rsidRDefault="00675DB3" w:rsidP="00566C34">
      <w:pPr>
        <w:pStyle w:val="a4"/>
        <w:spacing w:after="0"/>
        <w:rPr>
          <w:rFonts w:ascii="Proxima Nova ExCn Rg" w:hAnsi="Proxima Nova ExCn Rg" w:cs="Times New Roman"/>
          <w:sz w:val="28"/>
          <w:szCs w:val="28"/>
        </w:rPr>
      </w:pPr>
    </w:p>
    <w:p w14:paraId="254590F9" w14:textId="1A86D3DE" w:rsidR="00675DB3" w:rsidRPr="00566C34" w:rsidRDefault="00675DB3"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 обеспечение исполнения договора в соответствии с подразделом 10.11 Положения (в случае, если в извещении, документации о закупке было установлено требование о предоставлении обеспечения исполнения договора до его заключения) с учетом, при необходимости, требований к выполнению антидемпинговых мероприятий;»;</w:t>
      </w:r>
    </w:p>
    <w:p w14:paraId="13D2DD6E" w14:textId="77777777" w:rsidR="00675DB3" w:rsidRPr="00566C34" w:rsidRDefault="00675DB3" w:rsidP="00566C34">
      <w:pPr>
        <w:pStyle w:val="a4"/>
        <w:spacing w:after="0"/>
        <w:ind w:left="0" w:firstLine="709"/>
        <w:jc w:val="both"/>
        <w:rPr>
          <w:rFonts w:ascii="Proxima Nova ExCn Rg" w:hAnsi="Proxima Nova ExCn Rg" w:cs="Times New Roman"/>
          <w:sz w:val="28"/>
          <w:szCs w:val="28"/>
        </w:rPr>
      </w:pPr>
    </w:p>
    <w:p w14:paraId="36976671" w14:textId="397E2756" w:rsidR="00675DB3" w:rsidRPr="00566C34" w:rsidRDefault="00675DB3"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20.2.15 слово «предусмотренных» заменить словами «необходимость предоставления которых предусмотрена»;</w:t>
      </w:r>
    </w:p>
    <w:p w14:paraId="37B7D55A" w14:textId="77777777" w:rsidR="00675DB3" w:rsidRPr="00566C34" w:rsidRDefault="00675DB3" w:rsidP="00566C34">
      <w:pPr>
        <w:pStyle w:val="a4"/>
        <w:spacing w:after="0"/>
        <w:ind w:left="0" w:firstLine="709"/>
        <w:jc w:val="both"/>
        <w:rPr>
          <w:rFonts w:ascii="Proxima Nova ExCn Rg" w:hAnsi="Proxima Nova ExCn Rg" w:cs="Times New Roman"/>
          <w:sz w:val="28"/>
          <w:szCs w:val="28"/>
        </w:rPr>
      </w:pPr>
    </w:p>
    <w:p w14:paraId="57BDBEDD" w14:textId="797B7319" w:rsidR="00B5216D" w:rsidRDefault="00B5216D" w:rsidP="00B5216D">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20.2.18 после слов «исполнения договора» дополнить словами «до его заключения», дополнить словами «</w:t>
      </w:r>
      <w:r w:rsidRPr="00B5216D">
        <w:rPr>
          <w:rFonts w:ascii="Proxima Nova ExCn Rg" w:hAnsi="Proxima Nova ExCn Rg" w:cs="Times New Roman"/>
          <w:sz w:val="28"/>
          <w:szCs w:val="28"/>
        </w:rPr>
        <w:t>(в случае если в извещении, документации о закупке было установлено требование о предоставлении обеспечения исполнения договора до его заключения)</w:t>
      </w:r>
      <w:r>
        <w:rPr>
          <w:rFonts w:ascii="Proxima Nova ExCn Rg" w:hAnsi="Proxima Nova ExCn Rg" w:cs="Times New Roman"/>
          <w:sz w:val="28"/>
          <w:szCs w:val="28"/>
        </w:rPr>
        <w:t>»;</w:t>
      </w:r>
    </w:p>
    <w:p w14:paraId="06A1D5BF" w14:textId="77777777" w:rsidR="00B5216D" w:rsidRDefault="00B5216D" w:rsidP="00EA18DE">
      <w:pPr>
        <w:pStyle w:val="a4"/>
        <w:spacing w:after="0"/>
        <w:ind w:left="709"/>
        <w:jc w:val="both"/>
        <w:rPr>
          <w:rFonts w:ascii="Proxima Nova ExCn Rg" w:hAnsi="Proxima Nova ExCn Rg" w:cs="Times New Roman"/>
          <w:sz w:val="28"/>
          <w:szCs w:val="28"/>
        </w:rPr>
      </w:pPr>
    </w:p>
    <w:p w14:paraId="5DDB19EB" w14:textId="5847C345" w:rsidR="00675DB3" w:rsidRPr="00566C34" w:rsidRDefault="00675DB3"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подпункте (2) пункта 20.6.1 после слов «подп. 20.2.18 Положения» дополнить словами «(в случае  если в извещении, документации о закупке было установлено требование о предоставлении обеспечения исполнения договора до его заключения)»;</w:t>
      </w:r>
    </w:p>
    <w:p w14:paraId="7D6A4BA9" w14:textId="77777777" w:rsidR="00D2230F" w:rsidRPr="00566C34" w:rsidRDefault="00D2230F" w:rsidP="00566C34">
      <w:pPr>
        <w:pStyle w:val="a4"/>
        <w:spacing w:after="0"/>
        <w:rPr>
          <w:rFonts w:ascii="Proxima Nova ExCn Rg" w:hAnsi="Proxima Nova ExCn Rg" w:cs="Times New Roman"/>
          <w:sz w:val="28"/>
          <w:szCs w:val="28"/>
        </w:rPr>
      </w:pPr>
    </w:p>
    <w:p w14:paraId="5E6FADC5" w14:textId="531B4BC6" w:rsidR="00D2230F" w:rsidRPr="00566C34" w:rsidRDefault="00D2230F"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(3) пункта 24.2.1 изложить в новой редакции:</w:t>
      </w:r>
    </w:p>
    <w:p w14:paraId="5936D27B" w14:textId="77777777" w:rsidR="00D2230F" w:rsidRPr="00566C34" w:rsidRDefault="00D2230F" w:rsidP="00566C34">
      <w:pPr>
        <w:pStyle w:val="a4"/>
        <w:spacing w:after="0"/>
        <w:rPr>
          <w:rFonts w:ascii="Proxima Nova ExCn Rg" w:hAnsi="Proxima Nova ExCn Rg" w:cs="Times New Roman"/>
          <w:sz w:val="28"/>
          <w:szCs w:val="28"/>
        </w:rPr>
      </w:pPr>
    </w:p>
    <w:p w14:paraId="5A142D50" w14:textId="3CC1B3F1" w:rsidR="00D2230F" w:rsidRPr="00566C34" w:rsidRDefault="00D2230F"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«(3)</w:t>
      </w:r>
      <w:r w:rsidRPr="00566C34">
        <w:rPr>
          <w:rFonts w:ascii="Proxima Nova ExCn Rg" w:hAnsi="Proxima Nova ExCn Rg" w:cs="Times New Roman"/>
          <w:sz w:val="28"/>
          <w:szCs w:val="28"/>
        </w:rPr>
        <w:tab/>
        <w:t>договоры с которыми расторгнуты в порядке, установленном действующим законодательством и договором, в связи с неисполнением (ненадлежащим исполнением) поставщиком (подрядчиком, исполнителем) своих обязательств по договору или в случае одностороннего отказа заказчика от исполнения договора в связи с существенным нарушением такими поставщиками (исполнителями, подрядчиками) договоров.</w:t>
      </w:r>
      <w:r w:rsidR="001C78DA" w:rsidRPr="00566C34">
        <w:rPr>
          <w:rFonts w:ascii="Proxima Nova ExCn Rg" w:hAnsi="Proxima Nova ExCn Rg" w:cs="Times New Roman"/>
          <w:sz w:val="28"/>
          <w:szCs w:val="28"/>
        </w:rPr>
        <w:t>»;</w:t>
      </w:r>
    </w:p>
    <w:p w14:paraId="7CD14D92" w14:textId="77777777" w:rsidR="001C78DA" w:rsidRPr="00566C34" w:rsidRDefault="001C78DA" w:rsidP="00566C34">
      <w:pPr>
        <w:pStyle w:val="a4"/>
        <w:spacing w:after="0"/>
        <w:ind w:left="0" w:firstLine="709"/>
        <w:jc w:val="both"/>
        <w:rPr>
          <w:rFonts w:ascii="Proxima Nova ExCn Rg" w:hAnsi="Proxima Nova ExCn Rg" w:cs="Times New Roman"/>
          <w:sz w:val="28"/>
          <w:szCs w:val="28"/>
        </w:rPr>
      </w:pPr>
    </w:p>
    <w:p w14:paraId="3585984E" w14:textId="1B4B2B48" w:rsidR="002E7A13" w:rsidRDefault="002E7A13"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24.2.4 изложить в новой редакции:</w:t>
      </w:r>
    </w:p>
    <w:p w14:paraId="2A9117CF" w14:textId="77777777" w:rsidR="002E7A13" w:rsidRDefault="002E7A13" w:rsidP="002E7A13">
      <w:pPr>
        <w:pStyle w:val="a4"/>
        <w:spacing w:after="0"/>
        <w:ind w:left="709"/>
        <w:jc w:val="both"/>
        <w:rPr>
          <w:rFonts w:ascii="Proxima Nova ExCn Rg" w:hAnsi="Proxima Nova ExCn Rg" w:cs="Times New Roman"/>
          <w:sz w:val="28"/>
          <w:szCs w:val="28"/>
        </w:rPr>
      </w:pPr>
    </w:p>
    <w:p w14:paraId="27BA558E" w14:textId="10FEEAEF" w:rsidR="002E7A13" w:rsidRPr="002E7A13" w:rsidRDefault="002E7A13" w:rsidP="002E7A13">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2E7A13">
        <w:rPr>
          <w:rFonts w:ascii="Proxima Nova ExCn Rg" w:hAnsi="Proxima Nova ExCn Rg" w:cs="Times New Roman"/>
          <w:sz w:val="28"/>
          <w:szCs w:val="28"/>
        </w:rPr>
        <w:t>24.2.4</w:t>
      </w:r>
      <w:r w:rsidRPr="002E7A13">
        <w:rPr>
          <w:rFonts w:ascii="Proxima Nova ExCn Rg" w:hAnsi="Proxima Nova ExCn Rg" w:cs="Times New Roman"/>
          <w:sz w:val="28"/>
          <w:szCs w:val="28"/>
        </w:rPr>
        <w:tab/>
        <w:t xml:space="preserve">Заказчик обязан в течение 30 дней с даты возникновения обстоятельств, предусмотренных </w:t>
      </w:r>
      <w:r>
        <w:rPr>
          <w:rFonts w:ascii="Proxima Nova ExCn Rg" w:hAnsi="Proxima Nova ExCn Rg" w:cs="Times New Roman"/>
          <w:sz w:val="28"/>
          <w:szCs w:val="28"/>
        </w:rPr>
        <w:br/>
      </w:r>
      <w:r w:rsidRPr="002E7A13">
        <w:rPr>
          <w:rFonts w:ascii="Proxima Nova ExCn Rg" w:hAnsi="Proxima Nova ExCn Rg" w:cs="Times New Roman"/>
          <w:sz w:val="28"/>
          <w:szCs w:val="28"/>
        </w:rPr>
        <w:t>п. 24.2.1 Положения, направить сведения о поставщике (подрядчике, исполнителе) для рассмотрения вопроса о включении сведений о таком поставщике (подрядчике, исполнителе) в РНПК:</w:t>
      </w:r>
    </w:p>
    <w:p w14:paraId="327101FA" w14:textId="77777777" w:rsidR="002E7A13" w:rsidRPr="002E7A13" w:rsidRDefault="002E7A13" w:rsidP="002E7A13">
      <w:pPr>
        <w:pStyle w:val="a4"/>
        <w:spacing w:after="0"/>
        <w:ind w:left="0" w:firstLine="709"/>
        <w:jc w:val="both"/>
        <w:rPr>
          <w:rFonts w:ascii="Proxima Nova ExCn Rg" w:hAnsi="Proxima Nova ExCn Rg" w:cs="Times New Roman"/>
          <w:sz w:val="28"/>
          <w:szCs w:val="28"/>
        </w:rPr>
      </w:pPr>
      <w:r w:rsidRPr="002E7A13">
        <w:rPr>
          <w:rFonts w:ascii="Proxima Nova ExCn Rg" w:hAnsi="Proxima Nova ExCn Rg" w:cs="Times New Roman"/>
          <w:sz w:val="28"/>
          <w:szCs w:val="28"/>
        </w:rPr>
        <w:t>(1)</w:t>
      </w:r>
      <w:r w:rsidRPr="002E7A13">
        <w:rPr>
          <w:rFonts w:ascii="Proxima Nova ExCn Rg" w:hAnsi="Proxima Nova ExCn Rg" w:cs="Times New Roman"/>
          <w:sz w:val="28"/>
          <w:szCs w:val="28"/>
        </w:rPr>
        <w:tab/>
        <w:t>в Комиссию ГО ХК (ИС) (для организаций, включенных в состав холдинговой компании (интегрированной структуры), при проведении закупки без привлечения ГО ХК (ИС) в качестве организатора закупки);</w:t>
      </w:r>
    </w:p>
    <w:p w14:paraId="3465A20C" w14:textId="2E171A6E" w:rsidR="002E7A13" w:rsidRPr="002E7A13" w:rsidRDefault="002E7A13" w:rsidP="002E7A13">
      <w:pPr>
        <w:pStyle w:val="a4"/>
        <w:spacing w:after="0"/>
        <w:ind w:left="0" w:firstLine="709"/>
        <w:jc w:val="both"/>
        <w:rPr>
          <w:rFonts w:ascii="Proxima Nova ExCn Rg" w:hAnsi="Proxima Nova ExCn Rg" w:cs="Times New Roman"/>
          <w:sz w:val="28"/>
          <w:szCs w:val="28"/>
        </w:rPr>
      </w:pPr>
      <w:r w:rsidRPr="002E7A13">
        <w:rPr>
          <w:rFonts w:ascii="Proxima Nova ExCn Rg" w:hAnsi="Proxima Nova ExCn Rg" w:cs="Times New Roman"/>
          <w:sz w:val="28"/>
          <w:szCs w:val="28"/>
        </w:rPr>
        <w:t>(2)</w:t>
      </w:r>
      <w:r w:rsidRPr="002E7A13">
        <w:rPr>
          <w:rFonts w:ascii="Proxima Nova ExCn Rg" w:hAnsi="Proxima Nova ExCn Rg" w:cs="Times New Roman"/>
          <w:sz w:val="28"/>
          <w:szCs w:val="28"/>
        </w:rPr>
        <w:tab/>
        <w:t>в Комиссию Корпорации (для организаций, включенных в состав холдинговой компании (интегрированной структуры), при проведении закупки с привлечением ГО ХК (ИС)</w:t>
      </w:r>
      <w:r>
        <w:rPr>
          <w:rFonts w:ascii="Proxima Nova ExCn Rg" w:hAnsi="Proxima Nova ExCn Rg" w:cs="Times New Roman"/>
          <w:sz w:val="28"/>
          <w:szCs w:val="28"/>
        </w:rPr>
        <w:t>/ИДО</w:t>
      </w:r>
      <w:r w:rsidRPr="002E7A13">
        <w:rPr>
          <w:rFonts w:ascii="Proxima Nova ExCn Rg" w:hAnsi="Proxima Nova ExCn Rg" w:cs="Times New Roman"/>
          <w:sz w:val="28"/>
          <w:szCs w:val="28"/>
        </w:rPr>
        <w:t xml:space="preserve"> в качестве организатора закупки);</w:t>
      </w:r>
    </w:p>
    <w:p w14:paraId="2DC81CC9" w14:textId="4616F5CF" w:rsidR="002E7A13" w:rsidRDefault="002E7A13" w:rsidP="002E7A13">
      <w:pPr>
        <w:pStyle w:val="a4"/>
        <w:spacing w:after="0"/>
        <w:ind w:left="0" w:firstLine="709"/>
        <w:jc w:val="both"/>
        <w:rPr>
          <w:rFonts w:ascii="Proxima Nova ExCn Rg" w:hAnsi="Proxima Nova ExCn Rg" w:cs="Times New Roman"/>
          <w:sz w:val="28"/>
          <w:szCs w:val="28"/>
        </w:rPr>
      </w:pPr>
      <w:r w:rsidRPr="002E7A13">
        <w:rPr>
          <w:rFonts w:ascii="Proxima Nova ExCn Rg" w:hAnsi="Proxima Nova ExCn Rg" w:cs="Times New Roman"/>
          <w:sz w:val="28"/>
          <w:szCs w:val="28"/>
        </w:rPr>
        <w:t>(3)</w:t>
      </w:r>
      <w:r w:rsidRPr="002E7A13">
        <w:rPr>
          <w:rFonts w:ascii="Proxima Nova ExCn Rg" w:hAnsi="Proxima Nova ExCn Rg" w:cs="Times New Roman"/>
          <w:sz w:val="28"/>
          <w:szCs w:val="28"/>
        </w:rPr>
        <w:tab/>
        <w:t>в Комиссию Корпорации (для иных организаций)</w:t>
      </w:r>
      <w:r>
        <w:rPr>
          <w:rFonts w:ascii="Proxima Nova ExCn Rg" w:hAnsi="Proxima Nova ExCn Rg" w:cs="Times New Roman"/>
          <w:sz w:val="28"/>
          <w:szCs w:val="28"/>
        </w:rPr>
        <w:t>.»;</w:t>
      </w:r>
    </w:p>
    <w:p w14:paraId="1E877AC3" w14:textId="77777777" w:rsidR="002E7A13" w:rsidRDefault="002E7A13" w:rsidP="002E7A13">
      <w:pPr>
        <w:pStyle w:val="a4"/>
        <w:spacing w:after="0"/>
        <w:ind w:left="0" w:firstLine="709"/>
        <w:jc w:val="both"/>
        <w:rPr>
          <w:rFonts w:ascii="Proxima Nova ExCn Rg" w:hAnsi="Proxima Nova ExCn Rg" w:cs="Times New Roman"/>
          <w:sz w:val="28"/>
          <w:szCs w:val="28"/>
        </w:rPr>
      </w:pPr>
    </w:p>
    <w:p w14:paraId="4E7D5D8F" w14:textId="775CEBC0" w:rsidR="002E7A13" w:rsidRDefault="002E7A13" w:rsidP="002E7A13">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новым пунктом 24.2.5 в следующей редакции</w:t>
      </w:r>
      <w:r w:rsidR="00AC5F02">
        <w:rPr>
          <w:rFonts w:ascii="Proxima Nova ExCn Rg" w:hAnsi="Proxima Nova ExCn Rg" w:cs="Times New Roman"/>
          <w:sz w:val="28"/>
          <w:szCs w:val="28"/>
        </w:rPr>
        <w:t xml:space="preserve"> с последующим изменением нумерации пунктов</w:t>
      </w:r>
      <w:r>
        <w:rPr>
          <w:rFonts w:ascii="Proxima Nova ExCn Rg" w:hAnsi="Proxima Nova ExCn Rg" w:cs="Times New Roman"/>
          <w:sz w:val="28"/>
          <w:szCs w:val="28"/>
        </w:rPr>
        <w:t>:</w:t>
      </w:r>
    </w:p>
    <w:p w14:paraId="3F605FBC" w14:textId="77777777" w:rsidR="002E7A13" w:rsidRDefault="002E7A13" w:rsidP="002E7A13">
      <w:pPr>
        <w:pStyle w:val="a4"/>
        <w:spacing w:after="0"/>
        <w:ind w:left="709"/>
        <w:jc w:val="both"/>
        <w:rPr>
          <w:rFonts w:ascii="Proxima Nova ExCn Rg" w:hAnsi="Proxima Nova ExCn Rg" w:cs="Times New Roman"/>
          <w:sz w:val="28"/>
          <w:szCs w:val="28"/>
        </w:rPr>
      </w:pPr>
    </w:p>
    <w:p w14:paraId="5BB31DFA" w14:textId="1053D5F6" w:rsidR="002E7A13" w:rsidRDefault="002E7A13" w:rsidP="002E7A13">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«24.2.5 </w:t>
      </w:r>
      <w:r w:rsidRPr="002E7A13">
        <w:rPr>
          <w:rFonts w:ascii="Proxima Nova ExCn Rg" w:hAnsi="Proxima Nova ExCn Rg" w:cs="Times New Roman"/>
          <w:sz w:val="28"/>
          <w:szCs w:val="28"/>
        </w:rPr>
        <w:t>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РНПК при наличии информации о возникновении обстоятельств, указанных в подп. 24.2.1(2) Положения.</w:t>
      </w:r>
      <w:r w:rsidR="00AC5F02">
        <w:rPr>
          <w:rFonts w:ascii="Proxima Nova ExCn Rg" w:hAnsi="Proxima Nova ExCn Rg" w:cs="Times New Roman"/>
          <w:sz w:val="28"/>
          <w:szCs w:val="28"/>
        </w:rPr>
        <w:t>»;</w:t>
      </w:r>
    </w:p>
    <w:p w14:paraId="42CD29E6" w14:textId="77777777" w:rsidR="00AC5F02" w:rsidRDefault="00AC5F02" w:rsidP="002E7A13">
      <w:pPr>
        <w:pStyle w:val="a4"/>
        <w:spacing w:after="0"/>
        <w:ind w:left="0" w:firstLine="709"/>
        <w:jc w:val="both"/>
        <w:rPr>
          <w:rFonts w:ascii="Proxima Nova ExCn Rg" w:hAnsi="Proxima Nova ExCn Rg" w:cs="Times New Roman"/>
          <w:sz w:val="28"/>
          <w:szCs w:val="28"/>
        </w:rPr>
      </w:pPr>
    </w:p>
    <w:p w14:paraId="53CD2DDA" w14:textId="6D863B39" w:rsidR="00AC5F02" w:rsidRDefault="00AC5F02" w:rsidP="00AC5F02">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24.2.6 слово «поступления» заменить словом «регистрации»;</w:t>
      </w:r>
    </w:p>
    <w:p w14:paraId="188ED5BF" w14:textId="77777777" w:rsidR="00AC5F02" w:rsidRDefault="00AC5F02" w:rsidP="00AC5F02">
      <w:pPr>
        <w:pStyle w:val="a4"/>
        <w:spacing w:after="0"/>
        <w:ind w:left="709"/>
        <w:jc w:val="both"/>
        <w:rPr>
          <w:rFonts w:ascii="Proxima Nova ExCn Rg" w:hAnsi="Proxima Nova ExCn Rg" w:cs="Times New Roman"/>
          <w:sz w:val="28"/>
          <w:szCs w:val="28"/>
        </w:rPr>
      </w:pPr>
    </w:p>
    <w:p w14:paraId="519AE72D" w14:textId="0D9E9A37" w:rsidR="00AC5F02" w:rsidRDefault="00AC5F02" w:rsidP="00AC5F02">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24.2.7 цифры «24.2.5» заменить на «24.2.6»;</w:t>
      </w:r>
    </w:p>
    <w:p w14:paraId="2542DC01" w14:textId="77777777" w:rsidR="002E7A13" w:rsidRDefault="002E7A13" w:rsidP="002E7A13">
      <w:pPr>
        <w:pStyle w:val="a4"/>
        <w:spacing w:after="0"/>
        <w:ind w:left="0" w:firstLine="709"/>
        <w:jc w:val="both"/>
        <w:rPr>
          <w:rFonts w:ascii="Proxima Nova ExCn Rg" w:hAnsi="Proxima Nova ExCn Rg" w:cs="Times New Roman"/>
          <w:sz w:val="28"/>
          <w:szCs w:val="28"/>
        </w:rPr>
      </w:pPr>
    </w:p>
    <w:p w14:paraId="0499D992" w14:textId="11FC5045" w:rsidR="001C78DA" w:rsidRPr="00566C34" w:rsidRDefault="001C78DA"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Приложении 1 к Положению:</w:t>
      </w:r>
    </w:p>
    <w:p w14:paraId="17A0202A" w14:textId="77777777" w:rsidR="001C78DA" w:rsidRPr="00566C34" w:rsidRDefault="001C78DA" w:rsidP="00566C34">
      <w:pPr>
        <w:pStyle w:val="a4"/>
        <w:spacing w:after="0"/>
        <w:ind w:left="709"/>
        <w:jc w:val="both"/>
        <w:rPr>
          <w:rFonts w:ascii="Proxima Nova ExCn Rg" w:hAnsi="Proxima Nova ExCn Rg" w:cs="Times New Roman"/>
          <w:sz w:val="28"/>
          <w:szCs w:val="28"/>
        </w:rPr>
      </w:pPr>
    </w:p>
    <w:p w14:paraId="74FEAE77" w14:textId="4FF8400A" w:rsidR="001C78DA" w:rsidRPr="00566C34" w:rsidRDefault="001C78DA" w:rsidP="00D30BC4">
      <w:pPr>
        <w:pStyle w:val="a4"/>
        <w:numPr>
          <w:ilvl w:val="0"/>
          <w:numId w:val="18"/>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2.6 изложить в новой редакции:</w:t>
      </w:r>
    </w:p>
    <w:p w14:paraId="7F23ED0C" w14:textId="77777777" w:rsidR="001C78DA" w:rsidRPr="00566C34" w:rsidRDefault="001C78DA" w:rsidP="00566C34">
      <w:pPr>
        <w:pStyle w:val="a4"/>
        <w:spacing w:after="0"/>
        <w:ind w:left="1429"/>
        <w:jc w:val="both"/>
        <w:rPr>
          <w:rFonts w:ascii="Proxima Nova ExCn Rg" w:hAnsi="Proxima Nova ExCn Rg" w:cs="Times New Roman"/>
          <w:sz w:val="28"/>
          <w:szCs w:val="28"/>
        </w:rPr>
      </w:pPr>
    </w:p>
    <w:p w14:paraId="4846EA79" w14:textId="7122E8E8" w:rsidR="001C78DA" w:rsidRPr="00566C34" w:rsidRDefault="001C78DA"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«2.6</w:t>
      </w:r>
      <w:r w:rsidRPr="00566C34">
        <w:rPr>
          <w:rFonts w:ascii="Proxima Nova ExCn Rg" w:hAnsi="Proxima Nova ExCn Rg"/>
          <w:sz w:val="28"/>
          <w:szCs w:val="28"/>
        </w:rPr>
        <w:t xml:space="preserve"> </w:t>
      </w:r>
      <w:r w:rsidRPr="00566C34">
        <w:rPr>
          <w:rFonts w:ascii="Proxima Nova ExCn Rg" w:hAnsi="Proxima Nova ExCn Rg" w:cs="Times New Roman"/>
          <w:sz w:val="28"/>
          <w:szCs w:val="28"/>
        </w:rPr>
        <w:tab/>
        <w:t>Руководитель заказчика, члены ЗК обязаны при осуществлении закупок принимать меры по предотвращению и урегулированию конфликта интересов в соответствии с Законом 273-ФЗ. В состав ЗК не могут входить физические лица:</w:t>
      </w:r>
    </w:p>
    <w:p w14:paraId="639E06B6" w14:textId="77777777" w:rsidR="001C78DA" w:rsidRPr="00566C34" w:rsidRDefault="001C78DA"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w:t>
      </w:r>
      <w:r w:rsidRPr="00566C34">
        <w:rPr>
          <w:rFonts w:ascii="Proxima Nova ExCn Rg" w:hAnsi="Proxima Nova ExCn Rg" w:cs="Times New Roman"/>
          <w:sz w:val="28"/>
          <w:szCs w:val="28"/>
        </w:rPr>
        <w:tab/>
        <w:t>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Законе 273-ФЗ;</w:t>
      </w:r>
    </w:p>
    <w:p w14:paraId="40745D64" w14:textId="77777777" w:rsidR="001C78DA" w:rsidRPr="00566C34" w:rsidRDefault="001C78DA"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(2)</w:t>
      </w:r>
      <w:r w:rsidRPr="00566C34">
        <w:rPr>
          <w:rFonts w:ascii="Proxima Nova ExCn Rg" w:hAnsi="Proxima Nova ExCn Rg" w:cs="Times New Roman"/>
          <w:sz w:val="28"/>
          <w:szCs w:val="28"/>
        </w:rPr>
        <w:tab/>
        <w:t>на которых способны оказать влияние участники закупки, в том числе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47ABBA34" w14:textId="006AAB40" w:rsidR="001C78DA" w:rsidRPr="00566C34" w:rsidRDefault="001C78DA"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(3)</w:t>
      </w:r>
      <w:r w:rsidRPr="00566C34">
        <w:rPr>
          <w:rFonts w:ascii="Proxima Nova ExCn Rg" w:hAnsi="Proxima Nova ExCn Rg" w:cs="Times New Roman"/>
          <w:sz w:val="28"/>
          <w:szCs w:val="28"/>
        </w:rPr>
        <w:tab/>
        <w:t xml:space="preserve">состоящие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являющихся участниками закупки, с физическими лицами, в том числе зарегистрированными в качестве индивидуального предпринимателя, являющихся участниками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66C34">
        <w:rPr>
          <w:rFonts w:ascii="Proxima Nova ExCn Rg" w:hAnsi="Proxima Nova ExCn Rg" w:cs="Times New Roman"/>
          <w:sz w:val="28"/>
          <w:szCs w:val="28"/>
        </w:rPr>
        <w:t>неполнородными</w:t>
      </w:r>
      <w:proofErr w:type="spellEnd"/>
      <w:r w:rsidRPr="00566C34">
        <w:rPr>
          <w:rFonts w:ascii="Proxima Nova ExCn Rg" w:hAnsi="Proxima Nova ExCn Rg" w:cs="Times New Roman"/>
          <w:sz w:val="28"/>
          <w:szCs w:val="28"/>
        </w:rPr>
        <w:t xml:space="preserve"> (имеющими общих отца или мать) братьями и сестрами), усыновителями или усыновленными указанных физических лиц.»;</w:t>
      </w:r>
    </w:p>
    <w:p w14:paraId="17385D11" w14:textId="77777777" w:rsidR="001C78DA" w:rsidRPr="00566C34" w:rsidRDefault="001C78DA" w:rsidP="00566C34">
      <w:pPr>
        <w:pStyle w:val="a4"/>
        <w:spacing w:after="0"/>
        <w:ind w:left="0" w:firstLine="709"/>
        <w:jc w:val="both"/>
        <w:rPr>
          <w:rFonts w:ascii="Proxima Nova ExCn Rg" w:hAnsi="Proxima Nova ExCn Rg" w:cs="Times New Roman"/>
          <w:sz w:val="28"/>
          <w:szCs w:val="28"/>
        </w:rPr>
      </w:pPr>
    </w:p>
    <w:p w14:paraId="68570C19" w14:textId="438903B4" w:rsidR="001C78DA" w:rsidRPr="00566C34" w:rsidRDefault="001C78DA" w:rsidP="00D30BC4">
      <w:pPr>
        <w:pStyle w:val="a4"/>
        <w:numPr>
          <w:ilvl w:val="0"/>
          <w:numId w:val="18"/>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подпункт (10) пункта 3.3 изложить в новой редакции:</w:t>
      </w:r>
    </w:p>
    <w:p w14:paraId="7A5FE821" w14:textId="77777777" w:rsidR="001C78DA" w:rsidRPr="00566C34" w:rsidRDefault="001C78DA" w:rsidP="00566C34">
      <w:pPr>
        <w:spacing w:after="0"/>
        <w:jc w:val="both"/>
        <w:rPr>
          <w:rFonts w:ascii="Proxima Nova ExCn Rg" w:hAnsi="Proxima Nova ExCn Rg" w:cs="Times New Roman"/>
          <w:sz w:val="28"/>
          <w:szCs w:val="28"/>
        </w:rPr>
      </w:pPr>
    </w:p>
    <w:p w14:paraId="17A1A7BD" w14:textId="62C8712E" w:rsidR="001C78DA" w:rsidRPr="00566C34" w:rsidRDefault="001C78DA" w:rsidP="00566C34">
      <w:pPr>
        <w:spacing w:after="0"/>
        <w:ind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«(10) не принимать участие в голосовании по вопросу повестки заседания, незамедлительно сообщить через секретаря ЗК руководителю заказчика или организатора закупки, принявшему решение о создании ЗК, о возникновении обстоятельств, указанных в пункте 2.6 Положения о ЗК, заявив самоотвод; в случае выявления в составе ЗК физических лиц, указанных в пункте 2.6 Положения о ЗК, заказчик или организатор закупки, принявший решение о создании ЗК, обязан незамедлительно заменить их другими физическими лицами, соответствующими требованиям, предусмотренным положениями пункта 2.6 Положения о ЗК»;</w:t>
      </w:r>
    </w:p>
    <w:p w14:paraId="4D9B1A60" w14:textId="77777777" w:rsidR="00917D79" w:rsidRDefault="00917D79" w:rsidP="00566C34">
      <w:pPr>
        <w:spacing w:after="0"/>
        <w:ind w:firstLine="709"/>
        <w:jc w:val="both"/>
        <w:rPr>
          <w:rFonts w:ascii="Proxima Nova ExCn Rg" w:hAnsi="Proxima Nova ExCn Rg" w:cs="Times New Roman"/>
          <w:sz w:val="28"/>
          <w:szCs w:val="28"/>
        </w:rPr>
      </w:pPr>
    </w:p>
    <w:p w14:paraId="6AC51A50" w14:textId="77777777" w:rsidR="00BD5D57" w:rsidRDefault="00BD5D57" w:rsidP="00D30BC4">
      <w:pPr>
        <w:pStyle w:val="a4"/>
        <w:numPr>
          <w:ilvl w:val="0"/>
          <w:numId w:val="18"/>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3 Приложения № 1 изложить в новой редакции:</w:t>
      </w:r>
    </w:p>
    <w:p w14:paraId="72DD0E04" w14:textId="77777777" w:rsidR="00BD5D57" w:rsidRDefault="00BD5D57" w:rsidP="00566C34">
      <w:pPr>
        <w:spacing w:after="0"/>
        <w:ind w:firstLine="709"/>
        <w:jc w:val="both"/>
        <w:rPr>
          <w:rFonts w:ascii="Proxima Nova ExCn Rg" w:hAnsi="Proxima Nova ExCn Rg" w:cs="Times New Roman"/>
          <w:sz w:val="28"/>
          <w:szCs w:val="28"/>
        </w:rPr>
      </w:pPr>
    </w:p>
    <w:p w14:paraId="256F992E" w14:textId="40C87135" w:rsidR="00BD5D57" w:rsidRDefault="00BD5D57" w:rsidP="00566C34">
      <w:pPr>
        <w:spacing w:after="0"/>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«3. </w:t>
      </w:r>
      <w:r w:rsidRPr="00A316AA">
        <w:rPr>
          <w:rFonts w:ascii="Proxima Nova ExCn Rg" w:hAnsi="Proxima Nova ExCn Rg" w:cs="Times New Roman"/>
          <w:sz w:val="28"/>
          <w:szCs w:val="28"/>
        </w:rPr>
        <w:t>Уведомляю, что я:</w:t>
      </w:r>
    </w:p>
    <w:p w14:paraId="27F98CD7" w14:textId="77777777" w:rsidR="00BD5D57" w:rsidRDefault="00BD5D57" w:rsidP="00BD5D57">
      <w:pPr>
        <w:spacing w:after="0"/>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 </w:t>
      </w:r>
      <w:r w:rsidRPr="006E2BC2">
        <w:rPr>
          <w:rFonts w:ascii="Proxima Nova ExCn Rg" w:hAnsi="Proxima Nova ExCn Rg" w:cs="Times New Roman"/>
          <w:sz w:val="28"/>
          <w:szCs w:val="28"/>
        </w:rPr>
        <w:t>не являюсь физическим лицом, имеющим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физическим лицом, подавшим заявку на участие в закупке или состоящим в трудовых отношениях с организациями или физическими лицами, подавшими заявки, не являюсь управляющим организаций, подавших заявки на участие на участие в закупке. Понятие «личная заинтересованность» используется в значении, указанном в Законе 273-ФЗ;</w:t>
      </w:r>
    </w:p>
    <w:p w14:paraId="2B2EBF39" w14:textId="045862CD" w:rsidR="00BD5D57" w:rsidRDefault="00BD5D57" w:rsidP="00BD5D57">
      <w:pPr>
        <w:spacing w:after="0"/>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 </w:t>
      </w:r>
      <w:r w:rsidRPr="00470EFD">
        <w:rPr>
          <w:rFonts w:ascii="Proxima Nova ExCn Rg" w:hAnsi="Proxima Nova ExCn Rg" w:cs="Times New Roman"/>
          <w:sz w:val="28"/>
          <w:szCs w:val="28"/>
        </w:rPr>
        <w:t>не являюсь физическим лицом, на которое способны оказать влияние участники закупки, не являюсь участником (акционером) организаций, подавших заявки на участие в закупке, членом их органов управления, не являюсь кредитором участников закупки, подавших заявки на участие в закупке;</w:t>
      </w:r>
    </w:p>
    <w:p w14:paraId="65D388A3" w14:textId="6E796E37" w:rsidR="00BD5D57" w:rsidRPr="006E2BC2" w:rsidRDefault="00BD5D57" w:rsidP="00BD5D57">
      <w:pPr>
        <w:spacing w:after="0"/>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 </w:t>
      </w:r>
      <w:r w:rsidRPr="00271186">
        <w:rPr>
          <w:rFonts w:ascii="Proxima Nova ExCn Rg" w:hAnsi="Proxima Nova ExCn Rg" w:cs="Times New Roman"/>
          <w:sz w:val="28"/>
          <w:szCs w:val="28"/>
        </w:rPr>
        <w:t xml:space="preserve">не состою в браке с физическим лицом, являющимися выгодоприобретателем ,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 лицом, в том числе зарегистрированными в качестве индивидуального предпринимателя, - участником закупки, не являюсь близкими родственником (родственниками по прямой восходящей и нисходящей линии (родителями и детьми, дедушкой, бабушкой и внуками), полнородными и </w:t>
      </w:r>
      <w:proofErr w:type="spellStart"/>
      <w:r w:rsidRPr="00271186">
        <w:rPr>
          <w:rFonts w:ascii="Proxima Nova ExCn Rg" w:hAnsi="Proxima Nova ExCn Rg" w:cs="Times New Roman"/>
          <w:sz w:val="28"/>
          <w:szCs w:val="28"/>
        </w:rPr>
        <w:t>неполнородными</w:t>
      </w:r>
      <w:proofErr w:type="spellEnd"/>
      <w:r w:rsidRPr="00271186">
        <w:rPr>
          <w:rFonts w:ascii="Proxima Nova ExCn Rg" w:hAnsi="Proxima Nova ExCn Rg" w:cs="Times New Roman"/>
          <w:sz w:val="28"/>
          <w:szCs w:val="28"/>
        </w:rPr>
        <w:t xml:space="preserve"> (имеющими общих отца или мать) братьями и сестрами), усыновителями или усыновл</w:t>
      </w:r>
      <w:r>
        <w:rPr>
          <w:rFonts w:ascii="Proxima Nova ExCn Rg" w:hAnsi="Proxima Nova ExCn Rg" w:cs="Times New Roman"/>
          <w:sz w:val="28"/>
          <w:szCs w:val="28"/>
        </w:rPr>
        <w:t>енными указанных физических лиц»;</w:t>
      </w:r>
    </w:p>
    <w:p w14:paraId="45543893" w14:textId="3545DD45" w:rsidR="00BD5D57" w:rsidRDefault="00BD5D57" w:rsidP="00566C34">
      <w:pPr>
        <w:spacing w:after="0"/>
        <w:ind w:firstLine="709"/>
        <w:jc w:val="both"/>
        <w:rPr>
          <w:rFonts w:ascii="Proxima Nova ExCn Rg" w:hAnsi="Proxima Nova ExCn Rg" w:cs="Times New Roman"/>
          <w:sz w:val="28"/>
          <w:szCs w:val="28"/>
        </w:rPr>
      </w:pPr>
    </w:p>
    <w:p w14:paraId="72A1E311" w14:textId="77777777" w:rsidR="00D30BC4" w:rsidRDefault="00D30BC4" w:rsidP="00D30BC4">
      <w:pPr>
        <w:pStyle w:val="a4"/>
        <w:numPr>
          <w:ilvl w:val="0"/>
          <w:numId w:val="3"/>
        </w:numPr>
        <w:spacing w:after="0" w:line="271" w:lineRule="auto"/>
        <w:ind w:left="0" w:firstLine="709"/>
        <w:jc w:val="both"/>
        <w:rPr>
          <w:rFonts w:ascii="Proxima Nova ExCn Rg" w:hAnsi="Proxima Nova ExCn Rg" w:cs="Times New Roman"/>
          <w:sz w:val="28"/>
          <w:szCs w:val="28"/>
        </w:rPr>
      </w:pPr>
      <w:r w:rsidRPr="001A12DE">
        <w:rPr>
          <w:rFonts w:ascii="Proxima Nova ExCn Rg" w:hAnsi="Proxima Nova ExCn Rg" w:cs="Times New Roman"/>
          <w:sz w:val="28"/>
          <w:szCs w:val="28"/>
        </w:rPr>
        <w:t xml:space="preserve">В Приложении 2 к Положению после цифр «6.6.2(59)» дополнить цифрами «, 6.6.2(62)», цифры «6.6.13» заменить цифрами «6.6.10», цифры «6.6.14» заменить цифрами «6.6.11», </w:t>
      </w:r>
      <w:r>
        <w:rPr>
          <w:rFonts w:ascii="Proxima Nova ExCn Rg" w:hAnsi="Proxima Nova ExCn Rg" w:cs="Times New Roman"/>
          <w:sz w:val="28"/>
          <w:szCs w:val="28"/>
        </w:rPr>
        <w:t>ц</w:t>
      </w:r>
      <w:r w:rsidRPr="001A12DE">
        <w:rPr>
          <w:rFonts w:ascii="Proxima Nova ExCn Rg" w:hAnsi="Proxima Nova ExCn Rg" w:cs="Times New Roman"/>
          <w:sz w:val="28"/>
          <w:szCs w:val="28"/>
        </w:rPr>
        <w:t>ифры «6.6.15» заменить цифрами «6.6.12»;</w:t>
      </w:r>
    </w:p>
    <w:p w14:paraId="4790E688" w14:textId="77777777" w:rsidR="00D30BC4" w:rsidRDefault="00D30BC4" w:rsidP="00D30BC4">
      <w:pPr>
        <w:pStyle w:val="a4"/>
        <w:spacing w:after="0" w:line="271" w:lineRule="auto"/>
        <w:ind w:left="709"/>
        <w:jc w:val="both"/>
        <w:rPr>
          <w:rFonts w:ascii="Proxima Nova ExCn Rg" w:hAnsi="Proxima Nova ExCn Rg" w:cs="Times New Roman"/>
          <w:sz w:val="28"/>
          <w:szCs w:val="28"/>
        </w:rPr>
      </w:pPr>
    </w:p>
    <w:p w14:paraId="0591B144" w14:textId="5602C6BF" w:rsidR="00A82137" w:rsidRDefault="00A82137" w:rsidP="00A82137">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Приложении 5 к Положению:</w:t>
      </w:r>
    </w:p>
    <w:p w14:paraId="414A2F3B" w14:textId="77777777" w:rsidR="00A82137" w:rsidRDefault="00A82137" w:rsidP="00A82137">
      <w:pPr>
        <w:pStyle w:val="a4"/>
        <w:spacing w:after="0"/>
        <w:ind w:left="0" w:firstLine="709"/>
        <w:jc w:val="both"/>
        <w:rPr>
          <w:rFonts w:ascii="Proxima Nova ExCn Rg" w:hAnsi="Proxima Nova ExCn Rg" w:cs="Times New Roman"/>
          <w:sz w:val="28"/>
          <w:szCs w:val="28"/>
        </w:rPr>
      </w:pPr>
    </w:p>
    <w:p w14:paraId="072A5106" w14:textId="47F3FE64" w:rsidR="00D30BC4" w:rsidRPr="00D30BC4" w:rsidRDefault="00D30BC4" w:rsidP="00D30BC4">
      <w:pPr>
        <w:pStyle w:val="a4"/>
        <w:numPr>
          <w:ilvl w:val="0"/>
          <w:numId w:val="20"/>
        </w:numPr>
        <w:ind w:left="0" w:firstLine="709"/>
        <w:rPr>
          <w:rFonts w:ascii="Proxima Nova ExCn Rg" w:hAnsi="Proxima Nova ExCn Rg" w:cs="Times New Roman"/>
          <w:sz w:val="28"/>
          <w:szCs w:val="28"/>
        </w:rPr>
      </w:pPr>
      <w:r>
        <w:rPr>
          <w:rFonts w:ascii="Proxima Nova ExCn Rg" w:hAnsi="Proxima Nova ExCn Rg" w:cs="Times New Roman"/>
          <w:sz w:val="28"/>
          <w:szCs w:val="28"/>
        </w:rPr>
        <w:t>в</w:t>
      </w:r>
      <w:r w:rsidRPr="00D30BC4">
        <w:rPr>
          <w:rFonts w:ascii="Proxima Nova ExCn Rg" w:hAnsi="Proxima Nova ExCn Rg" w:cs="Times New Roman"/>
          <w:sz w:val="28"/>
          <w:szCs w:val="28"/>
        </w:rPr>
        <w:t xml:space="preserve"> пункте 2.3 слова «6.6.2(30)(в)» </w:t>
      </w:r>
      <w:r>
        <w:rPr>
          <w:rFonts w:ascii="Proxima Nova ExCn Rg" w:hAnsi="Proxima Nova ExCn Rg" w:cs="Times New Roman"/>
          <w:sz w:val="28"/>
          <w:szCs w:val="28"/>
        </w:rPr>
        <w:t>заменить словами «6.6.2(30)(б)»;</w:t>
      </w:r>
    </w:p>
    <w:p w14:paraId="357C6191" w14:textId="77777777" w:rsidR="00D30BC4" w:rsidRDefault="00D30BC4" w:rsidP="00D30BC4">
      <w:pPr>
        <w:pStyle w:val="a4"/>
        <w:spacing w:after="0"/>
        <w:ind w:left="709"/>
        <w:jc w:val="both"/>
        <w:rPr>
          <w:rFonts w:ascii="Proxima Nova ExCn Rg" w:hAnsi="Proxima Nova ExCn Rg" w:cs="Times New Roman"/>
          <w:sz w:val="28"/>
          <w:szCs w:val="28"/>
        </w:rPr>
      </w:pPr>
    </w:p>
    <w:p w14:paraId="438F5ED5" w14:textId="49DDC7E8" w:rsidR="00A82137" w:rsidRDefault="00A82137" w:rsidP="00D30BC4">
      <w:pPr>
        <w:pStyle w:val="a4"/>
        <w:numPr>
          <w:ilvl w:val="0"/>
          <w:numId w:val="20"/>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(а) пункта 6.2.1 слова «по подп. 6.6.2(50) Положения о закупке» заменить словами «</w:t>
      </w:r>
      <w:r w:rsidRPr="00A82137">
        <w:rPr>
          <w:rFonts w:ascii="Proxima Nova ExCn Rg" w:hAnsi="Proxima Nova ExCn Rg" w:cs="Times New Roman"/>
          <w:sz w:val="28"/>
          <w:szCs w:val="28"/>
        </w:rPr>
        <w:t>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Pr>
          <w:rFonts w:ascii="Proxima Nova ExCn Rg" w:hAnsi="Proxima Nova ExCn Rg" w:cs="Times New Roman"/>
          <w:sz w:val="28"/>
          <w:szCs w:val="28"/>
        </w:rPr>
        <w:t>»;</w:t>
      </w:r>
    </w:p>
    <w:p w14:paraId="0D384191" w14:textId="77777777" w:rsidR="00A82137" w:rsidRDefault="00A82137" w:rsidP="00A82137">
      <w:pPr>
        <w:pStyle w:val="a4"/>
        <w:spacing w:after="0"/>
        <w:ind w:left="709"/>
        <w:jc w:val="both"/>
        <w:rPr>
          <w:rFonts w:ascii="Proxima Nova ExCn Rg" w:hAnsi="Proxima Nova ExCn Rg" w:cs="Times New Roman"/>
          <w:sz w:val="28"/>
          <w:szCs w:val="28"/>
        </w:rPr>
      </w:pPr>
    </w:p>
    <w:p w14:paraId="0A531EDF" w14:textId="77777777" w:rsidR="00A82137" w:rsidRDefault="00A82137" w:rsidP="00D30BC4">
      <w:pPr>
        <w:pStyle w:val="a4"/>
        <w:numPr>
          <w:ilvl w:val="0"/>
          <w:numId w:val="20"/>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сноске 4 слова «по основанию, предусмотренному подп. 6.6.2(50) Положения» заменить словами «</w:t>
      </w:r>
      <w:r w:rsidRPr="00A82137">
        <w:rPr>
          <w:rFonts w:ascii="Proxima Nova ExCn Rg" w:hAnsi="Proxima Nova ExCn Rg" w:cs="Times New Roman"/>
          <w:sz w:val="28"/>
          <w:szCs w:val="28"/>
        </w:rPr>
        <w:t>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Pr>
          <w:rFonts w:ascii="Proxima Nova ExCn Rg" w:hAnsi="Proxima Nova ExCn Rg" w:cs="Times New Roman"/>
          <w:sz w:val="28"/>
          <w:szCs w:val="28"/>
        </w:rPr>
        <w:t>»;</w:t>
      </w:r>
    </w:p>
    <w:p w14:paraId="72902C1E" w14:textId="77777777" w:rsidR="00A82137" w:rsidRPr="00A82137" w:rsidRDefault="00A82137" w:rsidP="00A82137">
      <w:pPr>
        <w:pStyle w:val="a4"/>
        <w:rPr>
          <w:rFonts w:ascii="Proxima Nova ExCn Rg" w:hAnsi="Proxima Nova ExCn Rg" w:cs="Times New Roman"/>
          <w:sz w:val="28"/>
          <w:szCs w:val="28"/>
        </w:rPr>
      </w:pPr>
    </w:p>
    <w:p w14:paraId="0D9AF867" w14:textId="7C961F05" w:rsidR="00A82137" w:rsidRDefault="00A82137" w:rsidP="00D30BC4">
      <w:pPr>
        <w:pStyle w:val="a4"/>
        <w:numPr>
          <w:ilvl w:val="0"/>
          <w:numId w:val="20"/>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7.3 таблицу дополнить новой строкой следующего содержания:</w:t>
      </w:r>
    </w:p>
    <w:p w14:paraId="4344B202" w14:textId="77777777" w:rsidR="00A82137" w:rsidRPr="00A82137" w:rsidRDefault="00A82137" w:rsidP="00A82137">
      <w:pPr>
        <w:pStyle w:val="a4"/>
        <w:rPr>
          <w:rFonts w:ascii="Proxima Nova ExCn Rg" w:hAnsi="Proxima Nova ExCn Rg" w:cs="Times New Roman"/>
          <w:sz w:val="28"/>
          <w:szCs w:val="28"/>
        </w:rPr>
      </w:pPr>
    </w:p>
    <w:p w14:paraId="26311022" w14:textId="271B68DB" w:rsidR="00A82137" w:rsidRDefault="00A82137" w:rsidP="00A82137">
      <w:pPr>
        <w:pStyle w:val="a4"/>
        <w:spacing w:after="0"/>
        <w:ind w:left="709"/>
        <w:jc w:val="both"/>
        <w:rPr>
          <w:rFonts w:ascii="Proxima Nova ExCn Rg" w:hAnsi="Proxima Nova ExCn Rg" w:cs="Times New Roman"/>
          <w:sz w:val="28"/>
          <w:szCs w:val="28"/>
        </w:rPr>
      </w:pPr>
      <w:r>
        <w:rPr>
          <w:rFonts w:ascii="Proxima Nova ExCn Rg" w:hAnsi="Proxima Nova ExCn Rg" w:cs="Times New Roman"/>
          <w:sz w:val="28"/>
          <w:szCs w:val="28"/>
        </w:rPr>
        <w:t>«</w:t>
      </w:r>
    </w:p>
    <w:tbl>
      <w:tblPr>
        <w:tblStyle w:val="af0"/>
        <w:tblW w:w="0" w:type="auto"/>
        <w:jc w:val="center"/>
        <w:tblLook w:val="04A0" w:firstRow="1" w:lastRow="0" w:firstColumn="1" w:lastColumn="0" w:noHBand="0" w:noVBand="1"/>
      </w:tblPr>
      <w:tblGrid>
        <w:gridCol w:w="1622"/>
        <w:gridCol w:w="4124"/>
        <w:gridCol w:w="4107"/>
      </w:tblGrid>
      <w:tr w:rsidR="00A82137" w:rsidRPr="00D7272F" w14:paraId="3D94232B" w14:textId="77777777" w:rsidTr="00A82137">
        <w:trPr>
          <w:jc w:val="center"/>
        </w:trPr>
        <w:tc>
          <w:tcPr>
            <w:tcW w:w="1622" w:type="dxa"/>
          </w:tcPr>
          <w:p w14:paraId="642187BB" w14:textId="77777777" w:rsidR="00A82137" w:rsidRPr="00D7272F" w:rsidRDefault="00A82137" w:rsidP="004C181F">
            <w:pPr>
              <w:pStyle w:val="a4"/>
              <w:ind w:left="0"/>
              <w:contextualSpacing w:val="0"/>
              <w:rPr>
                <w:rFonts w:ascii="Proxima Nova ExCn Rg" w:hAnsi="Proxima Nova ExCn Rg"/>
                <w:sz w:val="28"/>
                <w:szCs w:val="28"/>
              </w:rPr>
            </w:pPr>
            <w:r>
              <w:rPr>
                <w:rFonts w:ascii="Proxima Nova ExCn Rg" w:hAnsi="Proxima Nova ExCn Rg"/>
                <w:sz w:val="28"/>
                <w:szCs w:val="28"/>
              </w:rPr>
              <w:t>6.6.2(35)</w:t>
            </w:r>
          </w:p>
        </w:tc>
        <w:tc>
          <w:tcPr>
            <w:tcW w:w="4124" w:type="dxa"/>
          </w:tcPr>
          <w:p w14:paraId="7560F689" w14:textId="77777777" w:rsidR="00A82137" w:rsidRPr="00D7272F" w:rsidRDefault="00A82137" w:rsidP="004C181F">
            <w:pPr>
              <w:pStyle w:val="a4"/>
              <w:ind w:left="0"/>
              <w:rPr>
                <w:rFonts w:ascii="Proxima Nova ExCn Rg" w:hAnsi="Proxima Nova ExCn Rg"/>
                <w:sz w:val="28"/>
                <w:szCs w:val="28"/>
              </w:rPr>
            </w:pPr>
            <w:r w:rsidRPr="00557B58">
              <w:rPr>
                <w:rFonts w:ascii="Proxima Nova ExCn Rg" w:hAnsi="Proxima Nova ExCn Rg"/>
                <w:sz w:val="28"/>
                <w:szCs w:val="28"/>
              </w:rPr>
              <w:t>заключается договор на посещение зоопарка, театра, концерта, цирка, музея, выставки или на у</w:t>
            </w:r>
            <w:r>
              <w:rPr>
                <w:rFonts w:ascii="Proxima Nova ExCn Rg" w:hAnsi="Proxima Nova ExCn Rg"/>
                <w:sz w:val="28"/>
                <w:szCs w:val="28"/>
              </w:rPr>
              <w:t>частие в спортивном мероприятии;</w:t>
            </w:r>
            <w:r w:rsidRPr="00557B58">
              <w:rPr>
                <w:rFonts w:ascii="Proxima Nova ExCn Rg" w:hAnsi="Proxima Nova ExCn Rg"/>
                <w:sz w:val="28"/>
                <w:szCs w:val="28"/>
              </w:rPr>
              <w:t xml:space="preserve"> заключается договор на участие работников заказчика в семинарах, тренингах, деловых играх, конференциях, выставках, форумах, конгрессах, съездах, деловых совещаниях и иных подобных мероприятиях (редакция вступает в силу с 01.01.2023 г.)</w:t>
            </w:r>
          </w:p>
        </w:tc>
        <w:tc>
          <w:tcPr>
            <w:tcW w:w="4107" w:type="dxa"/>
          </w:tcPr>
          <w:p w14:paraId="23DECB4D" w14:textId="77777777" w:rsidR="00A82137" w:rsidRPr="00D7272F" w:rsidRDefault="00A82137" w:rsidP="004C181F">
            <w:pPr>
              <w:pStyle w:val="a4"/>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w:t>
            </w:r>
            <w:r>
              <w:rPr>
                <w:rFonts w:ascii="Proxima Nova ExCn Rg" w:hAnsi="Proxima Nova ExCn Rg"/>
                <w:sz w:val="28"/>
                <w:szCs w:val="28"/>
              </w:rPr>
              <w:t>ей</w:t>
            </w:r>
            <w:r w:rsidRPr="00D7272F">
              <w:rPr>
                <w:rFonts w:ascii="Proxima Nova ExCn Rg" w:hAnsi="Proxima Nova ExCn Rg"/>
                <w:sz w:val="28"/>
                <w:szCs w:val="28"/>
              </w:rPr>
              <w:t xml:space="preserve"> соответствующую услугу.</w:t>
            </w:r>
          </w:p>
          <w:p w14:paraId="352A013F" w14:textId="77777777" w:rsidR="00A82137" w:rsidRPr="00D7272F" w:rsidRDefault="00A82137" w:rsidP="004C181F">
            <w:pPr>
              <w:pStyle w:val="a4"/>
              <w:ind w:left="0"/>
              <w:contextualSpacing w:val="0"/>
              <w:jc w:val="both"/>
              <w:rPr>
                <w:rFonts w:ascii="Proxima Nova ExCn Rg" w:hAnsi="Proxima Nova ExCn Rg"/>
                <w:sz w:val="28"/>
                <w:szCs w:val="28"/>
              </w:rPr>
            </w:pPr>
          </w:p>
          <w:p w14:paraId="277E912D" w14:textId="77777777" w:rsidR="00A82137" w:rsidRPr="00D7272F" w:rsidRDefault="00A82137" w:rsidP="004C181F">
            <w:pPr>
              <w:pStyle w:val="a4"/>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публичная оферта или письмо организации, оказывающ</w:t>
            </w:r>
            <w:r>
              <w:rPr>
                <w:rFonts w:ascii="Proxima Nova ExCn Rg" w:hAnsi="Proxima Nova ExCn Rg"/>
                <w:sz w:val="28"/>
                <w:szCs w:val="28"/>
              </w:rPr>
              <w:t xml:space="preserve">ей </w:t>
            </w:r>
            <w:r w:rsidRPr="00D7272F">
              <w:rPr>
                <w:rFonts w:ascii="Proxima Nova ExCn Rg" w:hAnsi="Proxima Nova ExCn Rg"/>
                <w:sz w:val="28"/>
                <w:szCs w:val="28"/>
              </w:rPr>
              <w:t>соответствующую услугу, с указанием цены (расценки) услуги</w:t>
            </w:r>
          </w:p>
        </w:tc>
      </w:tr>
    </w:tbl>
    <w:p w14:paraId="61926310" w14:textId="3401994F" w:rsidR="00A82137" w:rsidRDefault="00A82137" w:rsidP="00A82137">
      <w:pPr>
        <w:pStyle w:val="a4"/>
        <w:spacing w:after="0"/>
        <w:ind w:left="709"/>
        <w:jc w:val="right"/>
        <w:rPr>
          <w:rFonts w:ascii="Proxima Nova ExCn Rg" w:hAnsi="Proxima Nova ExCn Rg" w:cs="Times New Roman"/>
          <w:sz w:val="28"/>
          <w:szCs w:val="28"/>
        </w:rPr>
      </w:pPr>
      <w:r>
        <w:rPr>
          <w:rFonts w:ascii="Proxima Nova ExCn Rg" w:hAnsi="Proxima Nova ExCn Rg" w:cs="Times New Roman"/>
          <w:sz w:val="28"/>
          <w:szCs w:val="28"/>
        </w:rPr>
        <w:t>»;</w:t>
      </w:r>
    </w:p>
    <w:p w14:paraId="0E937435" w14:textId="31D404CA" w:rsidR="00A82137" w:rsidRDefault="00A82137" w:rsidP="00A82137">
      <w:pPr>
        <w:pStyle w:val="a4"/>
        <w:spacing w:after="0"/>
        <w:ind w:left="1429"/>
        <w:jc w:val="both"/>
        <w:rPr>
          <w:rFonts w:ascii="Proxima Nova ExCn Rg" w:hAnsi="Proxima Nova ExCn Rg" w:cs="Times New Roman"/>
          <w:sz w:val="28"/>
          <w:szCs w:val="28"/>
        </w:rPr>
      </w:pPr>
      <w:r>
        <w:rPr>
          <w:rFonts w:ascii="Proxima Nova ExCn Rg" w:hAnsi="Proxima Nova ExCn Rg" w:cs="Times New Roman"/>
          <w:sz w:val="28"/>
          <w:szCs w:val="28"/>
        </w:rPr>
        <w:t xml:space="preserve"> </w:t>
      </w:r>
    </w:p>
    <w:p w14:paraId="7BC5A7F1" w14:textId="0A55ACF8" w:rsidR="000C6865" w:rsidRDefault="000C6865" w:rsidP="00566C34">
      <w:pPr>
        <w:pStyle w:val="a4"/>
        <w:numPr>
          <w:ilvl w:val="0"/>
          <w:numId w:val="3"/>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3.13 Приложения 6 к Положению слова «объектов капитального строительства» исключить;</w:t>
      </w:r>
    </w:p>
    <w:p w14:paraId="310EEF95" w14:textId="77777777" w:rsidR="000C6865" w:rsidRDefault="000C6865" w:rsidP="000C6865">
      <w:pPr>
        <w:pStyle w:val="a4"/>
        <w:spacing w:after="0"/>
        <w:ind w:left="709"/>
        <w:jc w:val="both"/>
        <w:rPr>
          <w:rFonts w:ascii="Proxima Nova ExCn Rg" w:hAnsi="Proxima Nova ExCn Rg" w:cs="Times New Roman"/>
          <w:sz w:val="28"/>
          <w:szCs w:val="28"/>
        </w:rPr>
      </w:pPr>
    </w:p>
    <w:p w14:paraId="524FA56C" w14:textId="4DCF8B1D" w:rsidR="00917D79" w:rsidRPr="00566C34" w:rsidRDefault="00917D79" w:rsidP="00566C34">
      <w:pPr>
        <w:pStyle w:val="a4"/>
        <w:numPr>
          <w:ilvl w:val="0"/>
          <w:numId w:val="3"/>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Приложении 10 к Положению:</w:t>
      </w:r>
    </w:p>
    <w:p w14:paraId="3B48B006" w14:textId="77777777" w:rsidR="00917D79" w:rsidRPr="00566C34" w:rsidRDefault="00917D79" w:rsidP="00566C34">
      <w:pPr>
        <w:pStyle w:val="a4"/>
        <w:spacing w:after="0"/>
        <w:ind w:left="709"/>
        <w:jc w:val="both"/>
        <w:rPr>
          <w:rFonts w:ascii="Proxima Nova ExCn Rg" w:hAnsi="Proxima Nova ExCn Rg" w:cs="Times New Roman"/>
          <w:sz w:val="28"/>
          <w:szCs w:val="28"/>
        </w:rPr>
      </w:pPr>
    </w:p>
    <w:p w14:paraId="6E95B4F6" w14:textId="461D8970" w:rsidR="00917D79" w:rsidRPr="00566C34" w:rsidRDefault="00917D79" w:rsidP="00D30BC4">
      <w:pPr>
        <w:pStyle w:val="a4"/>
        <w:numPr>
          <w:ilvl w:val="0"/>
          <w:numId w:val="19"/>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в пункте 1.1 после слова «Наличие» дополнить словом «действующей»;</w:t>
      </w:r>
    </w:p>
    <w:p w14:paraId="762E55B1" w14:textId="77777777" w:rsidR="00917D79" w:rsidRPr="00566C34" w:rsidRDefault="00917D79" w:rsidP="00566C34">
      <w:pPr>
        <w:pStyle w:val="a4"/>
        <w:spacing w:after="0"/>
        <w:ind w:left="709"/>
        <w:jc w:val="both"/>
        <w:rPr>
          <w:rFonts w:ascii="Proxima Nova ExCn Rg" w:hAnsi="Proxima Nova ExCn Rg" w:cs="Times New Roman"/>
          <w:sz w:val="28"/>
          <w:szCs w:val="28"/>
        </w:rPr>
      </w:pPr>
    </w:p>
    <w:p w14:paraId="10D591DF" w14:textId="3DF50EE4" w:rsidR="00917D79" w:rsidRPr="00566C34" w:rsidRDefault="00917D79" w:rsidP="00D30BC4">
      <w:pPr>
        <w:pStyle w:val="a4"/>
        <w:numPr>
          <w:ilvl w:val="0"/>
          <w:numId w:val="19"/>
        </w:numPr>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пункт 1.4 изложить в новой редакции:</w:t>
      </w:r>
    </w:p>
    <w:p w14:paraId="7AB5EB17" w14:textId="77777777" w:rsidR="00917D79" w:rsidRPr="00566C34" w:rsidRDefault="00917D79" w:rsidP="00566C34">
      <w:pPr>
        <w:pStyle w:val="a4"/>
        <w:spacing w:after="0"/>
        <w:rPr>
          <w:rFonts w:ascii="Proxima Nova ExCn Rg" w:hAnsi="Proxima Nova ExCn Rg" w:cs="Times New Roman"/>
          <w:sz w:val="28"/>
          <w:szCs w:val="28"/>
        </w:rPr>
      </w:pPr>
    </w:p>
    <w:p w14:paraId="39311A2C" w14:textId="593386DE" w:rsidR="00917D79" w:rsidRPr="00566C34" w:rsidRDefault="00917D79"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«1.4 Банк включен в перечень банков, удовлетворяющих установленным пунктом 1 части  1 статьи 45 Закона 44-ФЗ требованиям.</w:t>
      </w:r>
    </w:p>
    <w:p w14:paraId="2BC5DE35" w14:textId="56237BD3" w:rsidR="00917D79" w:rsidRDefault="00917D79" w:rsidP="00566C34">
      <w:pPr>
        <w:pStyle w:val="a4"/>
        <w:spacing w:after="0"/>
        <w:ind w:left="0" w:firstLine="709"/>
        <w:jc w:val="both"/>
        <w:rPr>
          <w:rFonts w:ascii="Proxima Nova ExCn Rg" w:hAnsi="Proxima Nova ExCn Rg" w:cs="Times New Roman"/>
          <w:sz w:val="28"/>
          <w:szCs w:val="28"/>
        </w:rPr>
      </w:pPr>
      <w:r w:rsidRPr="00566C34">
        <w:rPr>
          <w:rFonts w:ascii="Proxima Nova ExCn Rg" w:hAnsi="Proxima Nova ExCn Rg" w:cs="Times New Roman"/>
          <w:sz w:val="28"/>
          <w:szCs w:val="28"/>
        </w:rPr>
        <w:t>(источник информации:</w:t>
      </w:r>
      <w:hyperlink r:id="rId8" w:history="1">
        <w:r w:rsidRPr="00566C34">
          <w:rPr>
            <w:rStyle w:val="af2"/>
            <w:rFonts w:ascii="Proxima Nova ExCn Rg" w:hAnsi="Proxima Nova ExCn Rg" w:cs="Times New Roman"/>
            <w:sz w:val="28"/>
            <w:szCs w:val="28"/>
          </w:rPr>
          <w:t>https://minfin.gov.ru/ru/perfomance/contracts/list_banks/</w:t>
        </w:r>
      </w:hyperlink>
      <w:r w:rsidR="00247CF9">
        <w:rPr>
          <w:rFonts w:ascii="Proxima Nova ExCn Rg" w:hAnsi="Proxima Nova ExCn Rg" w:cs="Times New Roman"/>
          <w:sz w:val="28"/>
          <w:szCs w:val="28"/>
        </w:rPr>
        <w:t>)»;</w:t>
      </w:r>
    </w:p>
    <w:p w14:paraId="2B6B803D" w14:textId="77777777" w:rsidR="00247CF9" w:rsidRDefault="00247CF9" w:rsidP="00566C34">
      <w:pPr>
        <w:pStyle w:val="a4"/>
        <w:spacing w:after="0"/>
        <w:ind w:left="0" w:firstLine="709"/>
        <w:jc w:val="both"/>
        <w:rPr>
          <w:rFonts w:ascii="Proxima Nova ExCn Rg" w:hAnsi="Proxima Nova ExCn Rg" w:cs="Times New Roman"/>
          <w:sz w:val="28"/>
          <w:szCs w:val="28"/>
        </w:rPr>
      </w:pPr>
    </w:p>
    <w:p w14:paraId="2A523B6D" w14:textId="7748E35A" w:rsidR="00247CF9" w:rsidRDefault="00247CF9" w:rsidP="00D30BC4">
      <w:pPr>
        <w:pStyle w:val="a4"/>
        <w:numPr>
          <w:ilvl w:val="0"/>
          <w:numId w:val="19"/>
        </w:numPr>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новым пунктом </w:t>
      </w:r>
      <w:r>
        <w:rPr>
          <w:rFonts w:ascii="Proxima Nova ExCn Rg" w:hAnsi="Proxima Nova ExCn Rg" w:cs="Times New Roman"/>
          <w:sz w:val="28"/>
          <w:szCs w:val="28"/>
          <w:lang w:val="en-US"/>
        </w:rPr>
        <w:t>III</w:t>
      </w:r>
      <w:r>
        <w:rPr>
          <w:rFonts w:ascii="Proxima Nova ExCn Rg" w:hAnsi="Proxima Nova ExCn Rg" w:cs="Times New Roman"/>
          <w:sz w:val="28"/>
          <w:szCs w:val="28"/>
        </w:rPr>
        <w:t xml:space="preserve"> следующего содержания:</w:t>
      </w:r>
    </w:p>
    <w:p w14:paraId="2F414D8D" w14:textId="77777777" w:rsidR="00247CF9" w:rsidRDefault="00247CF9" w:rsidP="00247CF9">
      <w:pPr>
        <w:pStyle w:val="a4"/>
        <w:spacing w:after="0"/>
        <w:ind w:left="709"/>
        <w:jc w:val="both"/>
        <w:rPr>
          <w:rFonts w:ascii="Proxima Nova ExCn Rg" w:hAnsi="Proxima Nova ExCn Rg" w:cs="Times New Roman"/>
          <w:sz w:val="28"/>
          <w:szCs w:val="28"/>
        </w:rPr>
      </w:pPr>
    </w:p>
    <w:p w14:paraId="6941D0BE" w14:textId="51795FB7" w:rsidR="00675DB3" w:rsidRPr="00566C34" w:rsidRDefault="00247CF9" w:rsidP="00566C34">
      <w:pPr>
        <w:pStyle w:val="a4"/>
        <w:spacing w:after="0"/>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Pr>
          <w:rFonts w:ascii="Proxima Nova ExCn Rg" w:hAnsi="Proxima Nova ExCn Rg" w:cs="Times New Roman"/>
          <w:sz w:val="28"/>
          <w:szCs w:val="28"/>
          <w:lang w:val="en-US"/>
        </w:rPr>
        <w:t>III</w:t>
      </w:r>
      <w:r w:rsidRPr="00247CF9">
        <w:rPr>
          <w:rFonts w:ascii="Proxima Nova ExCn Rg" w:hAnsi="Proxima Nova ExCn Rg" w:cs="Times New Roman"/>
          <w:sz w:val="28"/>
          <w:szCs w:val="28"/>
        </w:rPr>
        <w:t>. Настоящее приложение не применяется при проведении закупок, участниками которых могут быть только субъекты МСП.</w:t>
      </w:r>
      <w:r>
        <w:rPr>
          <w:rFonts w:ascii="Proxima Nova ExCn Rg" w:hAnsi="Proxima Nova ExCn Rg" w:cs="Times New Roman"/>
          <w:sz w:val="28"/>
          <w:szCs w:val="28"/>
        </w:rPr>
        <w:t>».</w:t>
      </w:r>
    </w:p>
    <w:p w14:paraId="2F4331DA" w14:textId="77777777" w:rsidR="007256B3" w:rsidRPr="00566C34" w:rsidRDefault="007256B3" w:rsidP="00566C34">
      <w:pPr>
        <w:pStyle w:val="a4"/>
        <w:spacing w:after="0"/>
        <w:ind w:left="709"/>
        <w:jc w:val="both"/>
        <w:rPr>
          <w:rFonts w:ascii="Proxima Nova ExCn Rg" w:hAnsi="Proxima Nova ExCn Rg" w:cs="Times New Roman"/>
          <w:sz w:val="28"/>
          <w:szCs w:val="28"/>
        </w:rPr>
      </w:pPr>
    </w:p>
    <w:sectPr w:rsidR="007256B3" w:rsidRPr="00566C34" w:rsidSect="00834A26">
      <w:footerReference w:type="default" r:id="rId9"/>
      <w:pgSz w:w="11906" w:h="16838"/>
      <w:pgMar w:top="567" w:right="737" w:bottom="425"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0935A" w14:textId="77777777" w:rsidR="008A0F48" w:rsidRDefault="008A0F48" w:rsidP="00A54F63">
      <w:pPr>
        <w:spacing w:after="0" w:line="240" w:lineRule="auto"/>
      </w:pPr>
      <w:r>
        <w:separator/>
      </w:r>
    </w:p>
  </w:endnote>
  <w:endnote w:type="continuationSeparator" w:id="0">
    <w:p w14:paraId="47327DBB" w14:textId="77777777" w:rsidR="008A0F48" w:rsidRDefault="008A0F48" w:rsidP="00A5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4443195"/>
      <w:docPartObj>
        <w:docPartGallery w:val="Page Numbers (Bottom of Page)"/>
        <w:docPartUnique/>
      </w:docPartObj>
    </w:sdtPr>
    <w:sdtEndPr>
      <w:rPr>
        <w:rFonts w:ascii="Proxima Nova ExCn Rg" w:hAnsi="Proxima Nova ExCn Rg"/>
        <w:sz w:val="28"/>
        <w:szCs w:val="28"/>
      </w:rPr>
    </w:sdtEndPr>
    <w:sdtContent>
      <w:p w14:paraId="13B0F47D" w14:textId="18EDC79A" w:rsidR="008A0F48" w:rsidRPr="00D7219E" w:rsidRDefault="008A0F48">
        <w:pPr>
          <w:pStyle w:val="af5"/>
          <w:jc w:val="right"/>
          <w:rPr>
            <w:rFonts w:ascii="Proxima Nova ExCn Rg" w:hAnsi="Proxima Nova ExCn Rg"/>
            <w:sz w:val="28"/>
            <w:szCs w:val="28"/>
          </w:rPr>
        </w:pPr>
        <w:r w:rsidRPr="00D7219E">
          <w:rPr>
            <w:rFonts w:ascii="Proxima Nova ExCn Rg" w:hAnsi="Proxima Nova ExCn Rg"/>
            <w:sz w:val="28"/>
            <w:szCs w:val="28"/>
          </w:rPr>
          <w:fldChar w:fldCharType="begin"/>
        </w:r>
        <w:r w:rsidRPr="00D7219E">
          <w:rPr>
            <w:rFonts w:ascii="Proxima Nova ExCn Rg" w:hAnsi="Proxima Nova ExCn Rg"/>
            <w:sz w:val="28"/>
            <w:szCs w:val="28"/>
          </w:rPr>
          <w:instrText>PAGE   \* MERGEFORMAT</w:instrText>
        </w:r>
        <w:r w:rsidRPr="00D7219E">
          <w:rPr>
            <w:rFonts w:ascii="Proxima Nova ExCn Rg" w:hAnsi="Proxima Nova ExCn Rg"/>
            <w:sz w:val="28"/>
            <w:szCs w:val="28"/>
          </w:rPr>
          <w:fldChar w:fldCharType="separate"/>
        </w:r>
        <w:r w:rsidR="0010748B">
          <w:rPr>
            <w:rFonts w:ascii="Proxima Nova ExCn Rg" w:hAnsi="Proxima Nova ExCn Rg"/>
            <w:noProof/>
            <w:sz w:val="28"/>
            <w:szCs w:val="28"/>
          </w:rPr>
          <w:t>17</w:t>
        </w:r>
        <w:r w:rsidRPr="00D7219E">
          <w:rPr>
            <w:rFonts w:ascii="Proxima Nova ExCn Rg" w:hAnsi="Proxima Nova ExCn Rg"/>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9CFD8" w14:textId="77777777" w:rsidR="008A0F48" w:rsidRDefault="008A0F48" w:rsidP="00A54F63">
      <w:pPr>
        <w:spacing w:after="0" w:line="240" w:lineRule="auto"/>
      </w:pPr>
      <w:r>
        <w:separator/>
      </w:r>
    </w:p>
  </w:footnote>
  <w:footnote w:type="continuationSeparator" w:id="0">
    <w:p w14:paraId="368495CD" w14:textId="77777777" w:rsidR="008A0F48" w:rsidRDefault="008A0F48" w:rsidP="00A54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pStyle w:val="30"/>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85D7976"/>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9955695"/>
    <w:multiLevelType w:val="hybridMultilevel"/>
    <w:tmpl w:val="9EA21E84"/>
    <w:lvl w:ilvl="0" w:tplc="640A53AE">
      <w:start w:val="1"/>
      <w:numFmt w:val="russianLower"/>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264BA"/>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6952F1"/>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2C4BFD"/>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7E4D09"/>
    <w:multiLevelType w:val="hybridMultilevel"/>
    <w:tmpl w:val="9EA21E84"/>
    <w:lvl w:ilvl="0" w:tplc="640A53AE">
      <w:start w:val="1"/>
      <w:numFmt w:val="russianLower"/>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76545A"/>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D022A"/>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9" w15:restartNumberingAfterBreak="0">
    <w:nsid w:val="23873011"/>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29EC0C45"/>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4575B"/>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98E"/>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97346D"/>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704149"/>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50854D7B"/>
    <w:multiLevelType w:val="multilevel"/>
    <w:tmpl w:val="8B3ABF42"/>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cs="Times New Roman" w:hint="default"/>
      </w:rPr>
    </w:lvl>
    <w:lvl w:ilvl="2">
      <w:start w:val="1"/>
      <w:numFmt w:val="decimal"/>
      <w:pStyle w:val="-3"/>
      <w:lvlText w:val="%1.%2.%3"/>
      <w:lvlJc w:val="left"/>
      <w:pPr>
        <w:tabs>
          <w:tab w:val="num" w:pos="851"/>
        </w:tabs>
      </w:pPr>
      <w:rPr>
        <w:rFonts w:cs="Times New Roman" w:hint="default"/>
      </w:rPr>
    </w:lvl>
    <w:lvl w:ilvl="3">
      <w:start w:val="1"/>
      <w:numFmt w:val="russianLower"/>
      <w:pStyle w:val="20"/>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7" w15:restartNumberingAfterBreak="0">
    <w:nsid w:val="571B6C03"/>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E14C0C"/>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9140E9"/>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B65B81"/>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456B28"/>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605D2F"/>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2B1ECB"/>
    <w:multiLevelType w:val="hybridMultilevel"/>
    <w:tmpl w:val="BE7AE140"/>
    <w:lvl w:ilvl="0" w:tplc="CA70AE5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CD29C4"/>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E009FD"/>
    <w:multiLevelType w:val="hybridMultilevel"/>
    <w:tmpl w:val="3F26E6A8"/>
    <w:lvl w:ilvl="0" w:tplc="5784BB84">
      <w:start w:val="1"/>
      <w:numFmt w:val="decimal"/>
      <w:lvlText w:val="%1."/>
      <w:lvlJc w:val="left"/>
      <w:pPr>
        <w:ind w:left="1429" w:hanging="360"/>
      </w:pPr>
      <w:rPr>
        <w:rFonts w:ascii="Proxima Nova ExCn Rg" w:hAnsi="Proxima Nova ExCn Rg" w:hint="default"/>
        <w:b w:val="0"/>
        <w:sz w:val="28"/>
        <w:szCs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6"/>
  </w:num>
  <w:num w:numId="3">
    <w:abstractNumId w:val="25"/>
  </w:num>
  <w:num w:numId="4">
    <w:abstractNumId w:val="19"/>
  </w:num>
  <w:num w:numId="5">
    <w:abstractNumId w:val="2"/>
  </w:num>
  <w:num w:numId="6">
    <w:abstractNumId w:val="11"/>
  </w:num>
  <w:num w:numId="7">
    <w:abstractNumId w:val="14"/>
  </w:num>
  <w:num w:numId="8">
    <w:abstractNumId w:val="13"/>
  </w:num>
  <w:num w:numId="9">
    <w:abstractNumId w:val="15"/>
  </w:num>
  <w:num w:numId="10">
    <w:abstractNumId w:val="8"/>
  </w:num>
  <w:num w:numId="11">
    <w:abstractNumId w:val="5"/>
  </w:num>
  <w:num w:numId="12">
    <w:abstractNumId w:val="21"/>
  </w:num>
  <w:num w:numId="13">
    <w:abstractNumId w:val="1"/>
  </w:num>
  <w:num w:numId="14">
    <w:abstractNumId w:val="10"/>
  </w:num>
  <w:num w:numId="15">
    <w:abstractNumId w:val="22"/>
  </w:num>
  <w:num w:numId="16">
    <w:abstractNumId w:val="17"/>
  </w:num>
  <w:num w:numId="17">
    <w:abstractNumId w:val="24"/>
  </w:num>
  <w:num w:numId="18">
    <w:abstractNumId w:val="20"/>
  </w:num>
  <w:num w:numId="19">
    <w:abstractNumId w:val="4"/>
  </w:num>
  <w:num w:numId="20">
    <w:abstractNumId w:val="18"/>
  </w:num>
  <w:num w:numId="21">
    <w:abstractNumId w:val="23"/>
  </w:num>
  <w:num w:numId="22">
    <w:abstractNumId w:val="9"/>
  </w:num>
  <w:num w:numId="23">
    <w:abstractNumId w:val="12"/>
  </w:num>
  <w:num w:numId="24">
    <w:abstractNumId w:val="6"/>
  </w:num>
  <w:num w:numId="25">
    <w:abstractNumId w:val="7"/>
  </w:num>
  <w:num w:numId="2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characterSpacingControl w:val="doNotCompress"/>
  <w:hdrShapeDefaults>
    <o:shapedefaults v:ext="edit" spidmax="133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63"/>
    <w:rsid w:val="00000687"/>
    <w:rsid w:val="0000078C"/>
    <w:rsid w:val="0000092D"/>
    <w:rsid w:val="00001D35"/>
    <w:rsid w:val="00002E23"/>
    <w:rsid w:val="000032F0"/>
    <w:rsid w:val="00003B2C"/>
    <w:rsid w:val="00003BCE"/>
    <w:rsid w:val="00005D56"/>
    <w:rsid w:val="0000794E"/>
    <w:rsid w:val="000103DC"/>
    <w:rsid w:val="00011005"/>
    <w:rsid w:val="00011986"/>
    <w:rsid w:val="00011D6D"/>
    <w:rsid w:val="00013EB6"/>
    <w:rsid w:val="000142BD"/>
    <w:rsid w:val="000146EB"/>
    <w:rsid w:val="00014B73"/>
    <w:rsid w:val="0002117E"/>
    <w:rsid w:val="0002184F"/>
    <w:rsid w:val="0002274E"/>
    <w:rsid w:val="000227CA"/>
    <w:rsid w:val="00022B71"/>
    <w:rsid w:val="00022DD9"/>
    <w:rsid w:val="00023A35"/>
    <w:rsid w:val="00024BDD"/>
    <w:rsid w:val="00025B83"/>
    <w:rsid w:val="00026E7B"/>
    <w:rsid w:val="00027E57"/>
    <w:rsid w:val="00033AAB"/>
    <w:rsid w:val="00033CEB"/>
    <w:rsid w:val="00034A5A"/>
    <w:rsid w:val="000351CC"/>
    <w:rsid w:val="000363B4"/>
    <w:rsid w:val="00036726"/>
    <w:rsid w:val="00036EA2"/>
    <w:rsid w:val="0003776D"/>
    <w:rsid w:val="00037F6D"/>
    <w:rsid w:val="00041317"/>
    <w:rsid w:val="000424E5"/>
    <w:rsid w:val="000426FA"/>
    <w:rsid w:val="000442E0"/>
    <w:rsid w:val="000479F0"/>
    <w:rsid w:val="00050B88"/>
    <w:rsid w:val="00051BF0"/>
    <w:rsid w:val="0005394B"/>
    <w:rsid w:val="00062BE3"/>
    <w:rsid w:val="00063B72"/>
    <w:rsid w:val="00063C4E"/>
    <w:rsid w:val="000653A6"/>
    <w:rsid w:val="000659A6"/>
    <w:rsid w:val="00065FA4"/>
    <w:rsid w:val="00067806"/>
    <w:rsid w:val="000701E3"/>
    <w:rsid w:val="000722E4"/>
    <w:rsid w:val="00072995"/>
    <w:rsid w:val="000734DD"/>
    <w:rsid w:val="00073BF7"/>
    <w:rsid w:val="0007589B"/>
    <w:rsid w:val="00077DB9"/>
    <w:rsid w:val="00077F0C"/>
    <w:rsid w:val="00081170"/>
    <w:rsid w:val="00081234"/>
    <w:rsid w:val="00081D96"/>
    <w:rsid w:val="0008204D"/>
    <w:rsid w:val="0008223F"/>
    <w:rsid w:val="00082384"/>
    <w:rsid w:val="00082E4C"/>
    <w:rsid w:val="00083037"/>
    <w:rsid w:val="00083EDA"/>
    <w:rsid w:val="00083FB3"/>
    <w:rsid w:val="0008479E"/>
    <w:rsid w:val="000850D1"/>
    <w:rsid w:val="0008586C"/>
    <w:rsid w:val="00086066"/>
    <w:rsid w:val="00086800"/>
    <w:rsid w:val="000871CC"/>
    <w:rsid w:val="00087BC8"/>
    <w:rsid w:val="000900B5"/>
    <w:rsid w:val="000953A2"/>
    <w:rsid w:val="00096077"/>
    <w:rsid w:val="000960B3"/>
    <w:rsid w:val="000A0535"/>
    <w:rsid w:val="000A0A12"/>
    <w:rsid w:val="000A3712"/>
    <w:rsid w:val="000A3B94"/>
    <w:rsid w:val="000A4649"/>
    <w:rsid w:val="000A510E"/>
    <w:rsid w:val="000A5262"/>
    <w:rsid w:val="000A5BE1"/>
    <w:rsid w:val="000A71A4"/>
    <w:rsid w:val="000A7E83"/>
    <w:rsid w:val="000B08E1"/>
    <w:rsid w:val="000B0E84"/>
    <w:rsid w:val="000B156E"/>
    <w:rsid w:val="000B1741"/>
    <w:rsid w:val="000B1CE3"/>
    <w:rsid w:val="000B1DC5"/>
    <w:rsid w:val="000B32BF"/>
    <w:rsid w:val="000B3891"/>
    <w:rsid w:val="000B7036"/>
    <w:rsid w:val="000B74C6"/>
    <w:rsid w:val="000C1A07"/>
    <w:rsid w:val="000C1D2F"/>
    <w:rsid w:val="000C23B6"/>
    <w:rsid w:val="000C2410"/>
    <w:rsid w:val="000C32FF"/>
    <w:rsid w:val="000C6865"/>
    <w:rsid w:val="000C7333"/>
    <w:rsid w:val="000C7627"/>
    <w:rsid w:val="000C7A58"/>
    <w:rsid w:val="000D05CA"/>
    <w:rsid w:val="000D142D"/>
    <w:rsid w:val="000D20B5"/>
    <w:rsid w:val="000D3DA2"/>
    <w:rsid w:val="000D5EAC"/>
    <w:rsid w:val="000D6945"/>
    <w:rsid w:val="000D6FB0"/>
    <w:rsid w:val="000D7703"/>
    <w:rsid w:val="000D7DA6"/>
    <w:rsid w:val="000E06B5"/>
    <w:rsid w:val="000E0BE0"/>
    <w:rsid w:val="000E176F"/>
    <w:rsid w:val="000E3548"/>
    <w:rsid w:val="000E552F"/>
    <w:rsid w:val="000E6AA2"/>
    <w:rsid w:val="000F0113"/>
    <w:rsid w:val="000F03F4"/>
    <w:rsid w:val="000F195F"/>
    <w:rsid w:val="000F1A34"/>
    <w:rsid w:val="000F2040"/>
    <w:rsid w:val="000F2ADB"/>
    <w:rsid w:val="000F3804"/>
    <w:rsid w:val="000F52CF"/>
    <w:rsid w:val="000F6B51"/>
    <w:rsid w:val="00100002"/>
    <w:rsid w:val="00100411"/>
    <w:rsid w:val="00101AF7"/>
    <w:rsid w:val="00101DDA"/>
    <w:rsid w:val="00101E5B"/>
    <w:rsid w:val="00102933"/>
    <w:rsid w:val="00102BEE"/>
    <w:rsid w:val="00102F82"/>
    <w:rsid w:val="0010302C"/>
    <w:rsid w:val="00103F91"/>
    <w:rsid w:val="00104D9B"/>
    <w:rsid w:val="0010515F"/>
    <w:rsid w:val="00106591"/>
    <w:rsid w:val="0010748B"/>
    <w:rsid w:val="00107510"/>
    <w:rsid w:val="00107B90"/>
    <w:rsid w:val="00107DA2"/>
    <w:rsid w:val="00110386"/>
    <w:rsid w:val="00110571"/>
    <w:rsid w:val="001108C3"/>
    <w:rsid w:val="00110E61"/>
    <w:rsid w:val="001113E3"/>
    <w:rsid w:val="00111804"/>
    <w:rsid w:val="001128AB"/>
    <w:rsid w:val="001131EC"/>
    <w:rsid w:val="001149AC"/>
    <w:rsid w:val="00114EB4"/>
    <w:rsid w:val="0011574B"/>
    <w:rsid w:val="001203C6"/>
    <w:rsid w:val="0012055F"/>
    <w:rsid w:val="00124445"/>
    <w:rsid w:val="00127E6D"/>
    <w:rsid w:val="001340B5"/>
    <w:rsid w:val="00134D24"/>
    <w:rsid w:val="00135006"/>
    <w:rsid w:val="00135D53"/>
    <w:rsid w:val="001364C9"/>
    <w:rsid w:val="00141759"/>
    <w:rsid w:val="00143633"/>
    <w:rsid w:val="001437C5"/>
    <w:rsid w:val="00143A7E"/>
    <w:rsid w:val="001458C3"/>
    <w:rsid w:val="0014620C"/>
    <w:rsid w:val="00147AE1"/>
    <w:rsid w:val="0015032C"/>
    <w:rsid w:val="00150442"/>
    <w:rsid w:val="00150BCC"/>
    <w:rsid w:val="0015293D"/>
    <w:rsid w:val="00152DE5"/>
    <w:rsid w:val="00153556"/>
    <w:rsid w:val="001546E0"/>
    <w:rsid w:val="0015579B"/>
    <w:rsid w:val="00155B0A"/>
    <w:rsid w:val="001564A8"/>
    <w:rsid w:val="00156741"/>
    <w:rsid w:val="00156F91"/>
    <w:rsid w:val="001573DC"/>
    <w:rsid w:val="001604C3"/>
    <w:rsid w:val="001604DF"/>
    <w:rsid w:val="00160E5C"/>
    <w:rsid w:val="00161ABA"/>
    <w:rsid w:val="001645AE"/>
    <w:rsid w:val="0016549B"/>
    <w:rsid w:val="001671A9"/>
    <w:rsid w:val="00167700"/>
    <w:rsid w:val="001677C5"/>
    <w:rsid w:val="001703D2"/>
    <w:rsid w:val="00170E17"/>
    <w:rsid w:val="001718B5"/>
    <w:rsid w:val="00173F22"/>
    <w:rsid w:val="0017485E"/>
    <w:rsid w:val="001751C2"/>
    <w:rsid w:val="00175372"/>
    <w:rsid w:val="00176DF1"/>
    <w:rsid w:val="00177094"/>
    <w:rsid w:val="00177392"/>
    <w:rsid w:val="00177C29"/>
    <w:rsid w:val="00177DCF"/>
    <w:rsid w:val="00177E1D"/>
    <w:rsid w:val="00180302"/>
    <w:rsid w:val="00180840"/>
    <w:rsid w:val="00180C04"/>
    <w:rsid w:val="0018255C"/>
    <w:rsid w:val="001844AD"/>
    <w:rsid w:val="0018537C"/>
    <w:rsid w:val="00190A2E"/>
    <w:rsid w:val="001931B2"/>
    <w:rsid w:val="0019584E"/>
    <w:rsid w:val="00195EF0"/>
    <w:rsid w:val="001A12DE"/>
    <w:rsid w:val="001A2785"/>
    <w:rsid w:val="001A48FE"/>
    <w:rsid w:val="001A53C0"/>
    <w:rsid w:val="001A5CEE"/>
    <w:rsid w:val="001A6BB7"/>
    <w:rsid w:val="001A7809"/>
    <w:rsid w:val="001B02A4"/>
    <w:rsid w:val="001B22CF"/>
    <w:rsid w:val="001B3753"/>
    <w:rsid w:val="001B5311"/>
    <w:rsid w:val="001B5575"/>
    <w:rsid w:val="001B5ED2"/>
    <w:rsid w:val="001B5F78"/>
    <w:rsid w:val="001B6BA8"/>
    <w:rsid w:val="001B716D"/>
    <w:rsid w:val="001C0551"/>
    <w:rsid w:val="001C145C"/>
    <w:rsid w:val="001C371A"/>
    <w:rsid w:val="001C4067"/>
    <w:rsid w:val="001C5EA3"/>
    <w:rsid w:val="001C61F7"/>
    <w:rsid w:val="001C63FA"/>
    <w:rsid w:val="001C70A0"/>
    <w:rsid w:val="001C78DA"/>
    <w:rsid w:val="001D00C6"/>
    <w:rsid w:val="001D0E90"/>
    <w:rsid w:val="001D24BC"/>
    <w:rsid w:val="001D2FF3"/>
    <w:rsid w:val="001D3067"/>
    <w:rsid w:val="001D36F8"/>
    <w:rsid w:val="001D4B38"/>
    <w:rsid w:val="001D5CBA"/>
    <w:rsid w:val="001D5DE5"/>
    <w:rsid w:val="001D697E"/>
    <w:rsid w:val="001D6F1D"/>
    <w:rsid w:val="001E0BCB"/>
    <w:rsid w:val="001E1121"/>
    <w:rsid w:val="001E1BDF"/>
    <w:rsid w:val="001E46A1"/>
    <w:rsid w:val="001E5368"/>
    <w:rsid w:val="001E68A5"/>
    <w:rsid w:val="001E73A3"/>
    <w:rsid w:val="001E77A3"/>
    <w:rsid w:val="001E78EC"/>
    <w:rsid w:val="001F47C1"/>
    <w:rsid w:val="001F48CE"/>
    <w:rsid w:val="001F593F"/>
    <w:rsid w:val="001F5DD6"/>
    <w:rsid w:val="001F6A80"/>
    <w:rsid w:val="001F709E"/>
    <w:rsid w:val="001F7235"/>
    <w:rsid w:val="00200F49"/>
    <w:rsid w:val="00201462"/>
    <w:rsid w:val="00201A7C"/>
    <w:rsid w:val="00203790"/>
    <w:rsid w:val="00205457"/>
    <w:rsid w:val="00205BEA"/>
    <w:rsid w:val="00210A58"/>
    <w:rsid w:val="002111B3"/>
    <w:rsid w:val="00211E42"/>
    <w:rsid w:val="002125F0"/>
    <w:rsid w:val="00213655"/>
    <w:rsid w:val="00214710"/>
    <w:rsid w:val="00215728"/>
    <w:rsid w:val="002158DC"/>
    <w:rsid w:val="002163A7"/>
    <w:rsid w:val="0021703A"/>
    <w:rsid w:val="00217781"/>
    <w:rsid w:val="0021781C"/>
    <w:rsid w:val="00217A34"/>
    <w:rsid w:val="00221D5F"/>
    <w:rsid w:val="00222922"/>
    <w:rsid w:val="00223109"/>
    <w:rsid w:val="002253EA"/>
    <w:rsid w:val="0022683A"/>
    <w:rsid w:val="00226E97"/>
    <w:rsid w:val="00231FBB"/>
    <w:rsid w:val="00232F9A"/>
    <w:rsid w:val="002346FE"/>
    <w:rsid w:val="00234E31"/>
    <w:rsid w:val="00235D96"/>
    <w:rsid w:val="00236713"/>
    <w:rsid w:val="0024084D"/>
    <w:rsid w:val="00241319"/>
    <w:rsid w:val="00243647"/>
    <w:rsid w:val="00243FB6"/>
    <w:rsid w:val="00244182"/>
    <w:rsid w:val="0024527D"/>
    <w:rsid w:val="002463A6"/>
    <w:rsid w:val="00247123"/>
    <w:rsid w:val="0024713E"/>
    <w:rsid w:val="00247CF9"/>
    <w:rsid w:val="00247D74"/>
    <w:rsid w:val="00251A6D"/>
    <w:rsid w:val="00252FF6"/>
    <w:rsid w:val="0025397C"/>
    <w:rsid w:val="00254223"/>
    <w:rsid w:val="002547AC"/>
    <w:rsid w:val="00255924"/>
    <w:rsid w:val="00257AF9"/>
    <w:rsid w:val="0026188D"/>
    <w:rsid w:val="00264478"/>
    <w:rsid w:val="0026511B"/>
    <w:rsid w:val="00265607"/>
    <w:rsid w:val="0026592B"/>
    <w:rsid w:val="00265989"/>
    <w:rsid w:val="00267303"/>
    <w:rsid w:val="00267BAB"/>
    <w:rsid w:val="002700AF"/>
    <w:rsid w:val="00270517"/>
    <w:rsid w:val="0027157C"/>
    <w:rsid w:val="00274BC6"/>
    <w:rsid w:val="002752F7"/>
    <w:rsid w:val="00275C45"/>
    <w:rsid w:val="00275EB6"/>
    <w:rsid w:val="00281440"/>
    <w:rsid w:val="00281B8B"/>
    <w:rsid w:val="002845FE"/>
    <w:rsid w:val="00284807"/>
    <w:rsid w:val="00284C7E"/>
    <w:rsid w:val="00285A46"/>
    <w:rsid w:val="00285D0F"/>
    <w:rsid w:val="00287105"/>
    <w:rsid w:val="002876D8"/>
    <w:rsid w:val="00287E63"/>
    <w:rsid w:val="00295FAB"/>
    <w:rsid w:val="00297963"/>
    <w:rsid w:val="002A06B7"/>
    <w:rsid w:val="002A2AAB"/>
    <w:rsid w:val="002A3431"/>
    <w:rsid w:val="002A366B"/>
    <w:rsid w:val="002A5DA4"/>
    <w:rsid w:val="002B0649"/>
    <w:rsid w:val="002B1E28"/>
    <w:rsid w:val="002B2180"/>
    <w:rsid w:val="002B4DF3"/>
    <w:rsid w:val="002B6DA1"/>
    <w:rsid w:val="002C093A"/>
    <w:rsid w:val="002C11E8"/>
    <w:rsid w:val="002C1320"/>
    <w:rsid w:val="002C293C"/>
    <w:rsid w:val="002C3537"/>
    <w:rsid w:val="002C393F"/>
    <w:rsid w:val="002C46C3"/>
    <w:rsid w:val="002C544C"/>
    <w:rsid w:val="002C6751"/>
    <w:rsid w:val="002C6D79"/>
    <w:rsid w:val="002C72E2"/>
    <w:rsid w:val="002D0F49"/>
    <w:rsid w:val="002D32EF"/>
    <w:rsid w:val="002D444E"/>
    <w:rsid w:val="002D4DAD"/>
    <w:rsid w:val="002D5E51"/>
    <w:rsid w:val="002D63DD"/>
    <w:rsid w:val="002D7A8E"/>
    <w:rsid w:val="002E1495"/>
    <w:rsid w:val="002E18E6"/>
    <w:rsid w:val="002E2D32"/>
    <w:rsid w:val="002E4554"/>
    <w:rsid w:val="002E4B10"/>
    <w:rsid w:val="002E51A7"/>
    <w:rsid w:val="002E6DB7"/>
    <w:rsid w:val="002E72EB"/>
    <w:rsid w:val="002E7A13"/>
    <w:rsid w:val="002F03AE"/>
    <w:rsid w:val="002F03D6"/>
    <w:rsid w:val="002F081A"/>
    <w:rsid w:val="002F2D4B"/>
    <w:rsid w:val="002F30D0"/>
    <w:rsid w:val="002F3683"/>
    <w:rsid w:val="002F41F9"/>
    <w:rsid w:val="002F47D0"/>
    <w:rsid w:val="002F5A1D"/>
    <w:rsid w:val="002F60AB"/>
    <w:rsid w:val="002F644E"/>
    <w:rsid w:val="003001ED"/>
    <w:rsid w:val="00301BC7"/>
    <w:rsid w:val="00302023"/>
    <w:rsid w:val="003020AE"/>
    <w:rsid w:val="00303A95"/>
    <w:rsid w:val="00306742"/>
    <w:rsid w:val="00307171"/>
    <w:rsid w:val="0030724B"/>
    <w:rsid w:val="00312C8F"/>
    <w:rsid w:val="003138C0"/>
    <w:rsid w:val="00314A88"/>
    <w:rsid w:val="00314D5D"/>
    <w:rsid w:val="00315B61"/>
    <w:rsid w:val="0031680E"/>
    <w:rsid w:val="00316E50"/>
    <w:rsid w:val="003173E4"/>
    <w:rsid w:val="00322423"/>
    <w:rsid w:val="003227F2"/>
    <w:rsid w:val="00322A16"/>
    <w:rsid w:val="00322D78"/>
    <w:rsid w:val="00323362"/>
    <w:rsid w:val="00323D04"/>
    <w:rsid w:val="003248A3"/>
    <w:rsid w:val="00327476"/>
    <w:rsid w:val="003306A6"/>
    <w:rsid w:val="0033125F"/>
    <w:rsid w:val="003312D7"/>
    <w:rsid w:val="00331F10"/>
    <w:rsid w:val="003327C2"/>
    <w:rsid w:val="00333D57"/>
    <w:rsid w:val="00334833"/>
    <w:rsid w:val="00335BFC"/>
    <w:rsid w:val="00337558"/>
    <w:rsid w:val="00337F3B"/>
    <w:rsid w:val="0034033D"/>
    <w:rsid w:val="00340B05"/>
    <w:rsid w:val="00340EF9"/>
    <w:rsid w:val="00340F7C"/>
    <w:rsid w:val="00341CBB"/>
    <w:rsid w:val="00342F9D"/>
    <w:rsid w:val="003442C2"/>
    <w:rsid w:val="003443BA"/>
    <w:rsid w:val="00346348"/>
    <w:rsid w:val="00350F62"/>
    <w:rsid w:val="00351261"/>
    <w:rsid w:val="00352E14"/>
    <w:rsid w:val="003538B7"/>
    <w:rsid w:val="00353DAD"/>
    <w:rsid w:val="00353F0E"/>
    <w:rsid w:val="00355F70"/>
    <w:rsid w:val="00356104"/>
    <w:rsid w:val="0035632B"/>
    <w:rsid w:val="0035792F"/>
    <w:rsid w:val="00357F0C"/>
    <w:rsid w:val="00360B10"/>
    <w:rsid w:val="00360CA0"/>
    <w:rsid w:val="0036144A"/>
    <w:rsid w:val="00361FC3"/>
    <w:rsid w:val="003621FC"/>
    <w:rsid w:val="00362E76"/>
    <w:rsid w:val="0036322C"/>
    <w:rsid w:val="00363F4C"/>
    <w:rsid w:val="00364347"/>
    <w:rsid w:val="00366102"/>
    <w:rsid w:val="0036723D"/>
    <w:rsid w:val="00367A4D"/>
    <w:rsid w:val="00370BAE"/>
    <w:rsid w:val="00370E08"/>
    <w:rsid w:val="00372D52"/>
    <w:rsid w:val="00372EE1"/>
    <w:rsid w:val="00374970"/>
    <w:rsid w:val="003755C7"/>
    <w:rsid w:val="00375BE1"/>
    <w:rsid w:val="00377615"/>
    <w:rsid w:val="003803B7"/>
    <w:rsid w:val="00380B6D"/>
    <w:rsid w:val="003849F8"/>
    <w:rsid w:val="00386078"/>
    <w:rsid w:val="00386117"/>
    <w:rsid w:val="00386280"/>
    <w:rsid w:val="003863DC"/>
    <w:rsid w:val="003868C9"/>
    <w:rsid w:val="003909ED"/>
    <w:rsid w:val="0039320D"/>
    <w:rsid w:val="0039471C"/>
    <w:rsid w:val="00394F3A"/>
    <w:rsid w:val="00396D81"/>
    <w:rsid w:val="0039778D"/>
    <w:rsid w:val="00397A39"/>
    <w:rsid w:val="00397C56"/>
    <w:rsid w:val="00397E10"/>
    <w:rsid w:val="003A0365"/>
    <w:rsid w:val="003A0ACB"/>
    <w:rsid w:val="003A18C1"/>
    <w:rsid w:val="003A5671"/>
    <w:rsid w:val="003A5764"/>
    <w:rsid w:val="003A754C"/>
    <w:rsid w:val="003B04A1"/>
    <w:rsid w:val="003B087E"/>
    <w:rsid w:val="003B0940"/>
    <w:rsid w:val="003B124C"/>
    <w:rsid w:val="003B2C77"/>
    <w:rsid w:val="003B3973"/>
    <w:rsid w:val="003B564D"/>
    <w:rsid w:val="003B6953"/>
    <w:rsid w:val="003B79EE"/>
    <w:rsid w:val="003C0CE1"/>
    <w:rsid w:val="003C0E8C"/>
    <w:rsid w:val="003C146C"/>
    <w:rsid w:val="003C1BA4"/>
    <w:rsid w:val="003C30FF"/>
    <w:rsid w:val="003C4EF9"/>
    <w:rsid w:val="003C5281"/>
    <w:rsid w:val="003C61B4"/>
    <w:rsid w:val="003C6209"/>
    <w:rsid w:val="003C6498"/>
    <w:rsid w:val="003D04ED"/>
    <w:rsid w:val="003D3295"/>
    <w:rsid w:val="003D3335"/>
    <w:rsid w:val="003D3BAC"/>
    <w:rsid w:val="003D44F1"/>
    <w:rsid w:val="003D59A1"/>
    <w:rsid w:val="003D5C73"/>
    <w:rsid w:val="003D6884"/>
    <w:rsid w:val="003D78F4"/>
    <w:rsid w:val="003D79F4"/>
    <w:rsid w:val="003E28B2"/>
    <w:rsid w:val="003E2EC5"/>
    <w:rsid w:val="003E3D1F"/>
    <w:rsid w:val="003E530E"/>
    <w:rsid w:val="003E5B50"/>
    <w:rsid w:val="003E5C07"/>
    <w:rsid w:val="003E5EC3"/>
    <w:rsid w:val="003F03B4"/>
    <w:rsid w:val="003F0499"/>
    <w:rsid w:val="003F3221"/>
    <w:rsid w:val="003F4079"/>
    <w:rsid w:val="003F6BF4"/>
    <w:rsid w:val="003F6CC0"/>
    <w:rsid w:val="003F6D12"/>
    <w:rsid w:val="003F6EC5"/>
    <w:rsid w:val="004004EB"/>
    <w:rsid w:val="00400C8C"/>
    <w:rsid w:val="00400CD6"/>
    <w:rsid w:val="00400EFD"/>
    <w:rsid w:val="0040263A"/>
    <w:rsid w:val="00402B85"/>
    <w:rsid w:val="00402DEA"/>
    <w:rsid w:val="0040520F"/>
    <w:rsid w:val="00406566"/>
    <w:rsid w:val="004073C5"/>
    <w:rsid w:val="0040796F"/>
    <w:rsid w:val="00407D80"/>
    <w:rsid w:val="0041043C"/>
    <w:rsid w:val="00411EBD"/>
    <w:rsid w:val="00412CA4"/>
    <w:rsid w:val="0041394F"/>
    <w:rsid w:val="00413E7F"/>
    <w:rsid w:val="00414082"/>
    <w:rsid w:val="00414998"/>
    <w:rsid w:val="00415E51"/>
    <w:rsid w:val="00415E89"/>
    <w:rsid w:val="00417162"/>
    <w:rsid w:val="0041798B"/>
    <w:rsid w:val="004209FF"/>
    <w:rsid w:val="00421B3F"/>
    <w:rsid w:val="00422182"/>
    <w:rsid w:val="004242AD"/>
    <w:rsid w:val="00425752"/>
    <w:rsid w:val="00425D63"/>
    <w:rsid w:val="00426133"/>
    <w:rsid w:val="0042752C"/>
    <w:rsid w:val="00427AFD"/>
    <w:rsid w:val="00427F9D"/>
    <w:rsid w:val="0043062E"/>
    <w:rsid w:val="0043128B"/>
    <w:rsid w:val="00431CB9"/>
    <w:rsid w:val="00433D9E"/>
    <w:rsid w:val="00434B19"/>
    <w:rsid w:val="0043667F"/>
    <w:rsid w:val="00437647"/>
    <w:rsid w:val="00437959"/>
    <w:rsid w:val="00437DC6"/>
    <w:rsid w:val="00440A35"/>
    <w:rsid w:val="00440F3F"/>
    <w:rsid w:val="004427B9"/>
    <w:rsid w:val="00443F6B"/>
    <w:rsid w:val="0044499D"/>
    <w:rsid w:val="00445F28"/>
    <w:rsid w:val="00446F19"/>
    <w:rsid w:val="00447C86"/>
    <w:rsid w:val="00447DF4"/>
    <w:rsid w:val="00447E39"/>
    <w:rsid w:val="00453A22"/>
    <w:rsid w:val="00454A13"/>
    <w:rsid w:val="004603AC"/>
    <w:rsid w:val="0046077E"/>
    <w:rsid w:val="00460850"/>
    <w:rsid w:val="00461CDD"/>
    <w:rsid w:val="004627E1"/>
    <w:rsid w:val="00462D87"/>
    <w:rsid w:val="004632DD"/>
    <w:rsid w:val="00463481"/>
    <w:rsid w:val="00463E82"/>
    <w:rsid w:val="0046401E"/>
    <w:rsid w:val="00464410"/>
    <w:rsid w:val="00465A1A"/>
    <w:rsid w:val="00465C55"/>
    <w:rsid w:val="00467634"/>
    <w:rsid w:val="00471345"/>
    <w:rsid w:val="00472082"/>
    <w:rsid w:val="004721FC"/>
    <w:rsid w:val="00473EED"/>
    <w:rsid w:val="004750A2"/>
    <w:rsid w:val="00475158"/>
    <w:rsid w:val="0047526F"/>
    <w:rsid w:val="00475919"/>
    <w:rsid w:val="00483D93"/>
    <w:rsid w:val="00485B16"/>
    <w:rsid w:val="00485CDB"/>
    <w:rsid w:val="004866ED"/>
    <w:rsid w:val="00487324"/>
    <w:rsid w:val="0049056A"/>
    <w:rsid w:val="00490EDD"/>
    <w:rsid w:val="0049128E"/>
    <w:rsid w:val="004919BB"/>
    <w:rsid w:val="00491CE6"/>
    <w:rsid w:val="004938DA"/>
    <w:rsid w:val="00495488"/>
    <w:rsid w:val="004A09F9"/>
    <w:rsid w:val="004A1B9F"/>
    <w:rsid w:val="004A246B"/>
    <w:rsid w:val="004A258E"/>
    <w:rsid w:val="004B0A6F"/>
    <w:rsid w:val="004B14AD"/>
    <w:rsid w:val="004B1697"/>
    <w:rsid w:val="004B304C"/>
    <w:rsid w:val="004B3A99"/>
    <w:rsid w:val="004B3B4F"/>
    <w:rsid w:val="004B51B1"/>
    <w:rsid w:val="004B6A78"/>
    <w:rsid w:val="004B77A7"/>
    <w:rsid w:val="004C0604"/>
    <w:rsid w:val="004C104D"/>
    <w:rsid w:val="004C44FE"/>
    <w:rsid w:val="004C6283"/>
    <w:rsid w:val="004C64D4"/>
    <w:rsid w:val="004C713E"/>
    <w:rsid w:val="004C759E"/>
    <w:rsid w:val="004D3A29"/>
    <w:rsid w:val="004D44CB"/>
    <w:rsid w:val="004D5FF5"/>
    <w:rsid w:val="004D6632"/>
    <w:rsid w:val="004D66AA"/>
    <w:rsid w:val="004E0BFB"/>
    <w:rsid w:val="004E1F16"/>
    <w:rsid w:val="004E28A6"/>
    <w:rsid w:val="004E2CEF"/>
    <w:rsid w:val="004E4F4E"/>
    <w:rsid w:val="004E5ABE"/>
    <w:rsid w:val="004E6309"/>
    <w:rsid w:val="004E6ACE"/>
    <w:rsid w:val="004E7F69"/>
    <w:rsid w:val="004F1F05"/>
    <w:rsid w:val="004F3F76"/>
    <w:rsid w:val="004F401F"/>
    <w:rsid w:val="004F4DE5"/>
    <w:rsid w:val="004F4EC3"/>
    <w:rsid w:val="004F4F98"/>
    <w:rsid w:val="004F5346"/>
    <w:rsid w:val="004F5377"/>
    <w:rsid w:val="004F53EB"/>
    <w:rsid w:val="004F5745"/>
    <w:rsid w:val="004F712F"/>
    <w:rsid w:val="00502797"/>
    <w:rsid w:val="00502F99"/>
    <w:rsid w:val="00505096"/>
    <w:rsid w:val="00505B7C"/>
    <w:rsid w:val="00505E32"/>
    <w:rsid w:val="00507B1C"/>
    <w:rsid w:val="00513119"/>
    <w:rsid w:val="0051333D"/>
    <w:rsid w:val="00514675"/>
    <w:rsid w:val="005157AC"/>
    <w:rsid w:val="00515CAF"/>
    <w:rsid w:val="00517250"/>
    <w:rsid w:val="005202E7"/>
    <w:rsid w:val="005229DF"/>
    <w:rsid w:val="00523856"/>
    <w:rsid w:val="0052712F"/>
    <w:rsid w:val="00530B9D"/>
    <w:rsid w:val="00531523"/>
    <w:rsid w:val="00531744"/>
    <w:rsid w:val="005332B3"/>
    <w:rsid w:val="005338BD"/>
    <w:rsid w:val="005338C2"/>
    <w:rsid w:val="005355BE"/>
    <w:rsid w:val="00535A62"/>
    <w:rsid w:val="00536222"/>
    <w:rsid w:val="005368B7"/>
    <w:rsid w:val="0053731F"/>
    <w:rsid w:val="00540BB1"/>
    <w:rsid w:val="0054155A"/>
    <w:rsid w:val="005425B8"/>
    <w:rsid w:val="00542C67"/>
    <w:rsid w:val="005432CB"/>
    <w:rsid w:val="00544D5B"/>
    <w:rsid w:val="005511B6"/>
    <w:rsid w:val="005514EC"/>
    <w:rsid w:val="00553AD4"/>
    <w:rsid w:val="00554098"/>
    <w:rsid w:val="00554C61"/>
    <w:rsid w:val="00554D39"/>
    <w:rsid w:val="00555226"/>
    <w:rsid w:val="0055711B"/>
    <w:rsid w:val="005575DD"/>
    <w:rsid w:val="00557C5A"/>
    <w:rsid w:val="00557F97"/>
    <w:rsid w:val="00560F58"/>
    <w:rsid w:val="005614BE"/>
    <w:rsid w:val="00564CFD"/>
    <w:rsid w:val="005652C4"/>
    <w:rsid w:val="00566C34"/>
    <w:rsid w:val="00567145"/>
    <w:rsid w:val="005677CC"/>
    <w:rsid w:val="0057117D"/>
    <w:rsid w:val="0057135C"/>
    <w:rsid w:val="00571ED3"/>
    <w:rsid w:val="005721EA"/>
    <w:rsid w:val="00573C8D"/>
    <w:rsid w:val="00576985"/>
    <w:rsid w:val="00577050"/>
    <w:rsid w:val="005822EC"/>
    <w:rsid w:val="00582943"/>
    <w:rsid w:val="005854E6"/>
    <w:rsid w:val="0058570B"/>
    <w:rsid w:val="00586584"/>
    <w:rsid w:val="00587179"/>
    <w:rsid w:val="005872C1"/>
    <w:rsid w:val="00591657"/>
    <w:rsid w:val="0059205B"/>
    <w:rsid w:val="00595A63"/>
    <w:rsid w:val="00596604"/>
    <w:rsid w:val="005967D9"/>
    <w:rsid w:val="00597B27"/>
    <w:rsid w:val="00597D39"/>
    <w:rsid w:val="005A0B6D"/>
    <w:rsid w:val="005A376F"/>
    <w:rsid w:val="005A59FB"/>
    <w:rsid w:val="005A6502"/>
    <w:rsid w:val="005A72B7"/>
    <w:rsid w:val="005A793C"/>
    <w:rsid w:val="005B02D8"/>
    <w:rsid w:val="005B1397"/>
    <w:rsid w:val="005B20D7"/>
    <w:rsid w:val="005B22E4"/>
    <w:rsid w:val="005B3CDE"/>
    <w:rsid w:val="005B47E9"/>
    <w:rsid w:val="005B4B4B"/>
    <w:rsid w:val="005B4D31"/>
    <w:rsid w:val="005B7E6B"/>
    <w:rsid w:val="005C01AE"/>
    <w:rsid w:val="005C1A51"/>
    <w:rsid w:val="005C1D32"/>
    <w:rsid w:val="005C2542"/>
    <w:rsid w:val="005C25FB"/>
    <w:rsid w:val="005C66C1"/>
    <w:rsid w:val="005C7D69"/>
    <w:rsid w:val="005D395B"/>
    <w:rsid w:val="005D3D1F"/>
    <w:rsid w:val="005D48C2"/>
    <w:rsid w:val="005D5660"/>
    <w:rsid w:val="005D639E"/>
    <w:rsid w:val="005D6884"/>
    <w:rsid w:val="005D6E0F"/>
    <w:rsid w:val="005E09D1"/>
    <w:rsid w:val="005E0EB3"/>
    <w:rsid w:val="005E5C86"/>
    <w:rsid w:val="005E5F71"/>
    <w:rsid w:val="005E63C4"/>
    <w:rsid w:val="005E7C2C"/>
    <w:rsid w:val="005F2302"/>
    <w:rsid w:val="005F6A68"/>
    <w:rsid w:val="005F7DE6"/>
    <w:rsid w:val="006015AA"/>
    <w:rsid w:val="00603116"/>
    <w:rsid w:val="00603DCC"/>
    <w:rsid w:val="00604487"/>
    <w:rsid w:val="00604632"/>
    <w:rsid w:val="00604C28"/>
    <w:rsid w:val="00604CAE"/>
    <w:rsid w:val="00605A9F"/>
    <w:rsid w:val="00605E82"/>
    <w:rsid w:val="0060607D"/>
    <w:rsid w:val="006065FA"/>
    <w:rsid w:val="006075A0"/>
    <w:rsid w:val="00610EBB"/>
    <w:rsid w:val="00611BB5"/>
    <w:rsid w:val="006147E4"/>
    <w:rsid w:val="0061489B"/>
    <w:rsid w:val="0061596F"/>
    <w:rsid w:val="00616035"/>
    <w:rsid w:val="00617C4B"/>
    <w:rsid w:val="00620877"/>
    <w:rsid w:val="00621389"/>
    <w:rsid w:val="00621B7C"/>
    <w:rsid w:val="00622832"/>
    <w:rsid w:val="00622E84"/>
    <w:rsid w:val="00622FFF"/>
    <w:rsid w:val="0062412D"/>
    <w:rsid w:val="00625041"/>
    <w:rsid w:val="006312F6"/>
    <w:rsid w:val="00631B05"/>
    <w:rsid w:val="00632166"/>
    <w:rsid w:val="00632DDD"/>
    <w:rsid w:val="00632DEC"/>
    <w:rsid w:val="00632F8F"/>
    <w:rsid w:val="00633750"/>
    <w:rsid w:val="0063477F"/>
    <w:rsid w:val="006364B7"/>
    <w:rsid w:val="00636A7F"/>
    <w:rsid w:val="00640BE9"/>
    <w:rsid w:val="00641188"/>
    <w:rsid w:val="00641BBC"/>
    <w:rsid w:val="006427E5"/>
    <w:rsid w:val="00642955"/>
    <w:rsid w:val="00643CCC"/>
    <w:rsid w:val="00643E03"/>
    <w:rsid w:val="00643E6F"/>
    <w:rsid w:val="006451B7"/>
    <w:rsid w:val="0064562B"/>
    <w:rsid w:val="00646253"/>
    <w:rsid w:val="00646931"/>
    <w:rsid w:val="00650A51"/>
    <w:rsid w:val="00652FC6"/>
    <w:rsid w:val="006552B6"/>
    <w:rsid w:val="006555FD"/>
    <w:rsid w:val="00655EAA"/>
    <w:rsid w:val="00656BC1"/>
    <w:rsid w:val="00656CEB"/>
    <w:rsid w:val="006573B9"/>
    <w:rsid w:val="006575C5"/>
    <w:rsid w:val="0065761D"/>
    <w:rsid w:val="00657B7B"/>
    <w:rsid w:val="006600B4"/>
    <w:rsid w:val="006614A3"/>
    <w:rsid w:val="006616A9"/>
    <w:rsid w:val="0066279A"/>
    <w:rsid w:val="00663508"/>
    <w:rsid w:val="006650BB"/>
    <w:rsid w:val="00666295"/>
    <w:rsid w:val="006663FD"/>
    <w:rsid w:val="0066658B"/>
    <w:rsid w:val="006669AA"/>
    <w:rsid w:val="00666A21"/>
    <w:rsid w:val="0066760B"/>
    <w:rsid w:val="006702F6"/>
    <w:rsid w:val="00672C8E"/>
    <w:rsid w:val="00673C28"/>
    <w:rsid w:val="00674122"/>
    <w:rsid w:val="006747E8"/>
    <w:rsid w:val="0067567A"/>
    <w:rsid w:val="00675BB2"/>
    <w:rsid w:val="00675C65"/>
    <w:rsid w:val="00675DB3"/>
    <w:rsid w:val="006779E4"/>
    <w:rsid w:val="006779E8"/>
    <w:rsid w:val="00677F4C"/>
    <w:rsid w:val="00692ED0"/>
    <w:rsid w:val="006940C6"/>
    <w:rsid w:val="0069771B"/>
    <w:rsid w:val="00697957"/>
    <w:rsid w:val="00697976"/>
    <w:rsid w:val="006A1818"/>
    <w:rsid w:val="006A20F7"/>
    <w:rsid w:val="006A4E4E"/>
    <w:rsid w:val="006A4FDA"/>
    <w:rsid w:val="006A550B"/>
    <w:rsid w:val="006A5B50"/>
    <w:rsid w:val="006A7443"/>
    <w:rsid w:val="006A7933"/>
    <w:rsid w:val="006B130B"/>
    <w:rsid w:val="006B1708"/>
    <w:rsid w:val="006B55D3"/>
    <w:rsid w:val="006B7589"/>
    <w:rsid w:val="006C07D9"/>
    <w:rsid w:val="006C09FB"/>
    <w:rsid w:val="006C1C8E"/>
    <w:rsid w:val="006C1DFE"/>
    <w:rsid w:val="006C31B4"/>
    <w:rsid w:val="006C3852"/>
    <w:rsid w:val="006C3896"/>
    <w:rsid w:val="006C610D"/>
    <w:rsid w:val="006C6180"/>
    <w:rsid w:val="006C637E"/>
    <w:rsid w:val="006C76DA"/>
    <w:rsid w:val="006C7CB2"/>
    <w:rsid w:val="006D1F84"/>
    <w:rsid w:val="006D2081"/>
    <w:rsid w:val="006D28EF"/>
    <w:rsid w:val="006D2E8A"/>
    <w:rsid w:val="006D3FF4"/>
    <w:rsid w:val="006D4242"/>
    <w:rsid w:val="006D63A0"/>
    <w:rsid w:val="006D661A"/>
    <w:rsid w:val="006D68AA"/>
    <w:rsid w:val="006D6CFC"/>
    <w:rsid w:val="006D73DF"/>
    <w:rsid w:val="006E1949"/>
    <w:rsid w:val="006E2075"/>
    <w:rsid w:val="006E338C"/>
    <w:rsid w:val="006E3542"/>
    <w:rsid w:val="006E4476"/>
    <w:rsid w:val="006E56BD"/>
    <w:rsid w:val="006E5A69"/>
    <w:rsid w:val="006E77AF"/>
    <w:rsid w:val="006F0E50"/>
    <w:rsid w:val="006F13E0"/>
    <w:rsid w:val="006F1C91"/>
    <w:rsid w:val="006F3690"/>
    <w:rsid w:val="006F3A84"/>
    <w:rsid w:val="006F457D"/>
    <w:rsid w:val="006F4E11"/>
    <w:rsid w:val="006F6335"/>
    <w:rsid w:val="006F6B98"/>
    <w:rsid w:val="006F74A6"/>
    <w:rsid w:val="006F7E61"/>
    <w:rsid w:val="00700A18"/>
    <w:rsid w:val="00702F08"/>
    <w:rsid w:val="007041AD"/>
    <w:rsid w:val="007049DA"/>
    <w:rsid w:val="00704BEE"/>
    <w:rsid w:val="007054AA"/>
    <w:rsid w:val="0070559E"/>
    <w:rsid w:val="00705D58"/>
    <w:rsid w:val="007065C4"/>
    <w:rsid w:val="0070709D"/>
    <w:rsid w:val="0070766A"/>
    <w:rsid w:val="00707B61"/>
    <w:rsid w:val="00707C0C"/>
    <w:rsid w:val="00707C16"/>
    <w:rsid w:val="00710D6D"/>
    <w:rsid w:val="00710DAF"/>
    <w:rsid w:val="00711133"/>
    <w:rsid w:val="0071266E"/>
    <w:rsid w:val="00714E48"/>
    <w:rsid w:val="00715184"/>
    <w:rsid w:val="00715DB2"/>
    <w:rsid w:val="00716D61"/>
    <w:rsid w:val="00721C6B"/>
    <w:rsid w:val="00724054"/>
    <w:rsid w:val="007248E0"/>
    <w:rsid w:val="00725684"/>
    <w:rsid w:val="007256B3"/>
    <w:rsid w:val="007332EA"/>
    <w:rsid w:val="00734217"/>
    <w:rsid w:val="00734408"/>
    <w:rsid w:val="00736670"/>
    <w:rsid w:val="00736FEF"/>
    <w:rsid w:val="00737B4A"/>
    <w:rsid w:val="00741EE2"/>
    <w:rsid w:val="00742360"/>
    <w:rsid w:val="007431B3"/>
    <w:rsid w:val="00743F3B"/>
    <w:rsid w:val="007452B5"/>
    <w:rsid w:val="00745538"/>
    <w:rsid w:val="00746AA8"/>
    <w:rsid w:val="00750199"/>
    <w:rsid w:val="00751FB8"/>
    <w:rsid w:val="00752180"/>
    <w:rsid w:val="0075224B"/>
    <w:rsid w:val="0075462D"/>
    <w:rsid w:val="0075475D"/>
    <w:rsid w:val="007551D8"/>
    <w:rsid w:val="00755266"/>
    <w:rsid w:val="007569D9"/>
    <w:rsid w:val="00760F18"/>
    <w:rsid w:val="007617F2"/>
    <w:rsid w:val="00761DA5"/>
    <w:rsid w:val="00762200"/>
    <w:rsid w:val="00762CE8"/>
    <w:rsid w:val="0076494C"/>
    <w:rsid w:val="00766287"/>
    <w:rsid w:val="00767066"/>
    <w:rsid w:val="007671D2"/>
    <w:rsid w:val="007704BB"/>
    <w:rsid w:val="00770FE3"/>
    <w:rsid w:val="00771157"/>
    <w:rsid w:val="00771199"/>
    <w:rsid w:val="007716CA"/>
    <w:rsid w:val="0078044A"/>
    <w:rsid w:val="00780BDC"/>
    <w:rsid w:val="00781AD6"/>
    <w:rsid w:val="00782DED"/>
    <w:rsid w:val="00782ED9"/>
    <w:rsid w:val="00783C36"/>
    <w:rsid w:val="00785327"/>
    <w:rsid w:val="00785400"/>
    <w:rsid w:val="00786134"/>
    <w:rsid w:val="00787047"/>
    <w:rsid w:val="007872ED"/>
    <w:rsid w:val="007912C8"/>
    <w:rsid w:val="00792F12"/>
    <w:rsid w:val="0079573D"/>
    <w:rsid w:val="007975A0"/>
    <w:rsid w:val="00797FD1"/>
    <w:rsid w:val="007A0A12"/>
    <w:rsid w:val="007A0C80"/>
    <w:rsid w:val="007A0F90"/>
    <w:rsid w:val="007A185D"/>
    <w:rsid w:val="007A2796"/>
    <w:rsid w:val="007A3B4A"/>
    <w:rsid w:val="007A412D"/>
    <w:rsid w:val="007A51AB"/>
    <w:rsid w:val="007A530B"/>
    <w:rsid w:val="007A6109"/>
    <w:rsid w:val="007A6450"/>
    <w:rsid w:val="007A6D73"/>
    <w:rsid w:val="007B14A9"/>
    <w:rsid w:val="007B174C"/>
    <w:rsid w:val="007B3ACA"/>
    <w:rsid w:val="007B3B10"/>
    <w:rsid w:val="007B4C9A"/>
    <w:rsid w:val="007B5BBC"/>
    <w:rsid w:val="007B6A4F"/>
    <w:rsid w:val="007B7D33"/>
    <w:rsid w:val="007C20C2"/>
    <w:rsid w:val="007C380C"/>
    <w:rsid w:val="007C4154"/>
    <w:rsid w:val="007C4E7E"/>
    <w:rsid w:val="007C5E80"/>
    <w:rsid w:val="007C6EF5"/>
    <w:rsid w:val="007C77B0"/>
    <w:rsid w:val="007C7A5A"/>
    <w:rsid w:val="007C7DF7"/>
    <w:rsid w:val="007D08D0"/>
    <w:rsid w:val="007D2431"/>
    <w:rsid w:val="007D393F"/>
    <w:rsid w:val="007D4BF3"/>
    <w:rsid w:val="007D5ED7"/>
    <w:rsid w:val="007D671F"/>
    <w:rsid w:val="007D6BED"/>
    <w:rsid w:val="007D75B7"/>
    <w:rsid w:val="007D7BE7"/>
    <w:rsid w:val="007D7E14"/>
    <w:rsid w:val="007E074D"/>
    <w:rsid w:val="007E0943"/>
    <w:rsid w:val="007E20D3"/>
    <w:rsid w:val="007E23BF"/>
    <w:rsid w:val="007E7356"/>
    <w:rsid w:val="007F2061"/>
    <w:rsid w:val="007F6169"/>
    <w:rsid w:val="007F6E01"/>
    <w:rsid w:val="007F6EA7"/>
    <w:rsid w:val="007F72E6"/>
    <w:rsid w:val="007F7D15"/>
    <w:rsid w:val="00801086"/>
    <w:rsid w:val="00801775"/>
    <w:rsid w:val="0080181C"/>
    <w:rsid w:val="00801B48"/>
    <w:rsid w:val="0080266C"/>
    <w:rsid w:val="0080377F"/>
    <w:rsid w:val="00803DA6"/>
    <w:rsid w:val="008045B5"/>
    <w:rsid w:val="00804D60"/>
    <w:rsid w:val="0080649C"/>
    <w:rsid w:val="00806FC2"/>
    <w:rsid w:val="008072D3"/>
    <w:rsid w:val="008078C1"/>
    <w:rsid w:val="00807D87"/>
    <w:rsid w:val="00810D78"/>
    <w:rsid w:val="0081247F"/>
    <w:rsid w:val="00812594"/>
    <w:rsid w:val="00812FFF"/>
    <w:rsid w:val="00815941"/>
    <w:rsid w:val="008159EF"/>
    <w:rsid w:val="0081706F"/>
    <w:rsid w:val="00820595"/>
    <w:rsid w:val="008205AC"/>
    <w:rsid w:val="00821EDD"/>
    <w:rsid w:val="008224F7"/>
    <w:rsid w:val="00822C35"/>
    <w:rsid w:val="00823466"/>
    <w:rsid w:val="00824152"/>
    <w:rsid w:val="00826201"/>
    <w:rsid w:val="00830374"/>
    <w:rsid w:val="0083063B"/>
    <w:rsid w:val="00831B21"/>
    <w:rsid w:val="00831E0C"/>
    <w:rsid w:val="008320BD"/>
    <w:rsid w:val="0083222D"/>
    <w:rsid w:val="0083266F"/>
    <w:rsid w:val="00832CA0"/>
    <w:rsid w:val="00834A26"/>
    <w:rsid w:val="00834C14"/>
    <w:rsid w:val="00834F9C"/>
    <w:rsid w:val="00835649"/>
    <w:rsid w:val="00835C48"/>
    <w:rsid w:val="00841628"/>
    <w:rsid w:val="00844B7C"/>
    <w:rsid w:val="00846C2F"/>
    <w:rsid w:val="00851122"/>
    <w:rsid w:val="00852433"/>
    <w:rsid w:val="0085408F"/>
    <w:rsid w:val="00855179"/>
    <w:rsid w:val="00855683"/>
    <w:rsid w:val="0085574B"/>
    <w:rsid w:val="00860D85"/>
    <w:rsid w:val="008616F0"/>
    <w:rsid w:val="0086276F"/>
    <w:rsid w:val="00864DC0"/>
    <w:rsid w:val="0086524D"/>
    <w:rsid w:val="00866CB5"/>
    <w:rsid w:val="008672D5"/>
    <w:rsid w:val="008678C5"/>
    <w:rsid w:val="00872EFF"/>
    <w:rsid w:val="00875B52"/>
    <w:rsid w:val="00877019"/>
    <w:rsid w:val="00877069"/>
    <w:rsid w:val="008775B6"/>
    <w:rsid w:val="0087764E"/>
    <w:rsid w:val="008801BB"/>
    <w:rsid w:val="00880E20"/>
    <w:rsid w:val="00881C17"/>
    <w:rsid w:val="008822B8"/>
    <w:rsid w:val="008827C5"/>
    <w:rsid w:val="0088332D"/>
    <w:rsid w:val="00883935"/>
    <w:rsid w:val="00886C61"/>
    <w:rsid w:val="00890A1F"/>
    <w:rsid w:val="00890CA9"/>
    <w:rsid w:val="00891F65"/>
    <w:rsid w:val="00892B84"/>
    <w:rsid w:val="00896DDC"/>
    <w:rsid w:val="008A075A"/>
    <w:rsid w:val="008A0F48"/>
    <w:rsid w:val="008A0F96"/>
    <w:rsid w:val="008A1283"/>
    <w:rsid w:val="008A1551"/>
    <w:rsid w:val="008A41D5"/>
    <w:rsid w:val="008A4260"/>
    <w:rsid w:val="008A4462"/>
    <w:rsid w:val="008A550E"/>
    <w:rsid w:val="008A65DC"/>
    <w:rsid w:val="008B0888"/>
    <w:rsid w:val="008B2092"/>
    <w:rsid w:val="008B2946"/>
    <w:rsid w:val="008B2A77"/>
    <w:rsid w:val="008B31C4"/>
    <w:rsid w:val="008B3A86"/>
    <w:rsid w:val="008B3CB9"/>
    <w:rsid w:val="008B479F"/>
    <w:rsid w:val="008C1A5C"/>
    <w:rsid w:val="008C1A61"/>
    <w:rsid w:val="008C1A78"/>
    <w:rsid w:val="008C24DB"/>
    <w:rsid w:val="008C4210"/>
    <w:rsid w:val="008C4CD4"/>
    <w:rsid w:val="008C6039"/>
    <w:rsid w:val="008C6CB3"/>
    <w:rsid w:val="008C6D0D"/>
    <w:rsid w:val="008D25A8"/>
    <w:rsid w:val="008E2C72"/>
    <w:rsid w:val="008E31AF"/>
    <w:rsid w:val="008E5362"/>
    <w:rsid w:val="008E602F"/>
    <w:rsid w:val="008E732A"/>
    <w:rsid w:val="008E7B0B"/>
    <w:rsid w:val="008E7FF4"/>
    <w:rsid w:val="008F1094"/>
    <w:rsid w:val="008F2D2C"/>
    <w:rsid w:val="008F3800"/>
    <w:rsid w:val="008F3B07"/>
    <w:rsid w:val="008F3D91"/>
    <w:rsid w:val="008F43A7"/>
    <w:rsid w:val="008F510A"/>
    <w:rsid w:val="008F79AE"/>
    <w:rsid w:val="009006AA"/>
    <w:rsid w:val="00900D3E"/>
    <w:rsid w:val="0090147C"/>
    <w:rsid w:val="00901E24"/>
    <w:rsid w:val="00905418"/>
    <w:rsid w:val="00905952"/>
    <w:rsid w:val="009078BD"/>
    <w:rsid w:val="00907D46"/>
    <w:rsid w:val="0091106F"/>
    <w:rsid w:val="00914367"/>
    <w:rsid w:val="009143E5"/>
    <w:rsid w:val="00914F74"/>
    <w:rsid w:val="00916411"/>
    <w:rsid w:val="00917401"/>
    <w:rsid w:val="009178F1"/>
    <w:rsid w:val="00917CDA"/>
    <w:rsid w:val="00917D79"/>
    <w:rsid w:val="009211E2"/>
    <w:rsid w:val="0092154F"/>
    <w:rsid w:val="00923974"/>
    <w:rsid w:val="00924D5A"/>
    <w:rsid w:val="0092787B"/>
    <w:rsid w:val="00927F67"/>
    <w:rsid w:val="00931278"/>
    <w:rsid w:val="00931318"/>
    <w:rsid w:val="00932DD6"/>
    <w:rsid w:val="00932F39"/>
    <w:rsid w:val="0093572A"/>
    <w:rsid w:val="00935C0E"/>
    <w:rsid w:val="0094008E"/>
    <w:rsid w:val="0094112B"/>
    <w:rsid w:val="0094155A"/>
    <w:rsid w:val="0094170C"/>
    <w:rsid w:val="0094501D"/>
    <w:rsid w:val="00947CAE"/>
    <w:rsid w:val="0095006B"/>
    <w:rsid w:val="009505EA"/>
    <w:rsid w:val="0095282A"/>
    <w:rsid w:val="009534F1"/>
    <w:rsid w:val="009557CE"/>
    <w:rsid w:val="009577CF"/>
    <w:rsid w:val="00960A3F"/>
    <w:rsid w:val="00960B4E"/>
    <w:rsid w:val="00960C28"/>
    <w:rsid w:val="00961C4B"/>
    <w:rsid w:val="009638FB"/>
    <w:rsid w:val="00966B48"/>
    <w:rsid w:val="00966F9C"/>
    <w:rsid w:val="00966FE7"/>
    <w:rsid w:val="00970B7E"/>
    <w:rsid w:val="00970E03"/>
    <w:rsid w:val="009711EE"/>
    <w:rsid w:val="00971412"/>
    <w:rsid w:val="00971460"/>
    <w:rsid w:val="009719D7"/>
    <w:rsid w:val="00971EFC"/>
    <w:rsid w:val="00972B8C"/>
    <w:rsid w:val="00973988"/>
    <w:rsid w:val="009744C5"/>
    <w:rsid w:val="00975140"/>
    <w:rsid w:val="00975FF0"/>
    <w:rsid w:val="009765DA"/>
    <w:rsid w:val="00980904"/>
    <w:rsid w:val="00980BE1"/>
    <w:rsid w:val="00980D7A"/>
    <w:rsid w:val="00981199"/>
    <w:rsid w:val="00981B86"/>
    <w:rsid w:val="00982268"/>
    <w:rsid w:val="009826CE"/>
    <w:rsid w:val="00987810"/>
    <w:rsid w:val="00990FA1"/>
    <w:rsid w:val="009938B5"/>
    <w:rsid w:val="009949F4"/>
    <w:rsid w:val="00994C21"/>
    <w:rsid w:val="009978B5"/>
    <w:rsid w:val="009A3289"/>
    <w:rsid w:val="009A359D"/>
    <w:rsid w:val="009A465A"/>
    <w:rsid w:val="009A5A31"/>
    <w:rsid w:val="009A5E0D"/>
    <w:rsid w:val="009A752D"/>
    <w:rsid w:val="009B0122"/>
    <w:rsid w:val="009B1CD4"/>
    <w:rsid w:val="009B20A4"/>
    <w:rsid w:val="009B2412"/>
    <w:rsid w:val="009B24B5"/>
    <w:rsid w:val="009B3AEB"/>
    <w:rsid w:val="009B41DA"/>
    <w:rsid w:val="009B4345"/>
    <w:rsid w:val="009B6A22"/>
    <w:rsid w:val="009C1FF0"/>
    <w:rsid w:val="009C368C"/>
    <w:rsid w:val="009C3AB1"/>
    <w:rsid w:val="009C3C90"/>
    <w:rsid w:val="009C43A1"/>
    <w:rsid w:val="009C576E"/>
    <w:rsid w:val="009C5EB5"/>
    <w:rsid w:val="009C6A6F"/>
    <w:rsid w:val="009C7CFB"/>
    <w:rsid w:val="009D056B"/>
    <w:rsid w:val="009D1372"/>
    <w:rsid w:val="009D15C3"/>
    <w:rsid w:val="009D299B"/>
    <w:rsid w:val="009D2CC2"/>
    <w:rsid w:val="009D3974"/>
    <w:rsid w:val="009D50B5"/>
    <w:rsid w:val="009D5B09"/>
    <w:rsid w:val="009D635D"/>
    <w:rsid w:val="009D6364"/>
    <w:rsid w:val="009D65EA"/>
    <w:rsid w:val="009D6CC4"/>
    <w:rsid w:val="009D6D57"/>
    <w:rsid w:val="009D7695"/>
    <w:rsid w:val="009E60BB"/>
    <w:rsid w:val="009E775C"/>
    <w:rsid w:val="009E77B6"/>
    <w:rsid w:val="009E7A6B"/>
    <w:rsid w:val="009E7A7F"/>
    <w:rsid w:val="009F1429"/>
    <w:rsid w:val="009F2989"/>
    <w:rsid w:val="009F33C9"/>
    <w:rsid w:val="009F6700"/>
    <w:rsid w:val="009F690D"/>
    <w:rsid w:val="009F6E1D"/>
    <w:rsid w:val="009F708B"/>
    <w:rsid w:val="00A00246"/>
    <w:rsid w:val="00A00433"/>
    <w:rsid w:val="00A02CDA"/>
    <w:rsid w:val="00A038B8"/>
    <w:rsid w:val="00A03DAF"/>
    <w:rsid w:val="00A04791"/>
    <w:rsid w:val="00A049B6"/>
    <w:rsid w:val="00A05707"/>
    <w:rsid w:val="00A0688D"/>
    <w:rsid w:val="00A07389"/>
    <w:rsid w:val="00A0792E"/>
    <w:rsid w:val="00A1139D"/>
    <w:rsid w:val="00A114E6"/>
    <w:rsid w:val="00A116C0"/>
    <w:rsid w:val="00A119BF"/>
    <w:rsid w:val="00A11D46"/>
    <w:rsid w:val="00A12C4B"/>
    <w:rsid w:val="00A137CE"/>
    <w:rsid w:val="00A13B61"/>
    <w:rsid w:val="00A15995"/>
    <w:rsid w:val="00A16FF0"/>
    <w:rsid w:val="00A1712D"/>
    <w:rsid w:val="00A17328"/>
    <w:rsid w:val="00A175DD"/>
    <w:rsid w:val="00A21E8E"/>
    <w:rsid w:val="00A23029"/>
    <w:rsid w:val="00A2338D"/>
    <w:rsid w:val="00A23A62"/>
    <w:rsid w:val="00A23AF8"/>
    <w:rsid w:val="00A23D1E"/>
    <w:rsid w:val="00A2429C"/>
    <w:rsid w:val="00A248C4"/>
    <w:rsid w:val="00A25165"/>
    <w:rsid w:val="00A251A5"/>
    <w:rsid w:val="00A255E1"/>
    <w:rsid w:val="00A2575A"/>
    <w:rsid w:val="00A26082"/>
    <w:rsid w:val="00A30E03"/>
    <w:rsid w:val="00A30F7E"/>
    <w:rsid w:val="00A31F76"/>
    <w:rsid w:val="00A3262B"/>
    <w:rsid w:val="00A328CF"/>
    <w:rsid w:val="00A32B67"/>
    <w:rsid w:val="00A33B0E"/>
    <w:rsid w:val="00A33BC5"/>
    <w:rsid w:val="00A351F4"/>
    <w:rsid w:val="00A354C1"/>
    <w:rsid w:val="00A36121"/>
    <w:rsid w:val="00A36D82"/>
    <w:rsid w:val="00A37181"/>
    <w:rsid w:val="00A3797C"/>
    <w:rsid w:val="00A41EFA"/>
    <w:rsid w:val="00A43057"/>
    <w:rsid w:val="00A438BC"/>
    <w:rsid w:val="00A43BFC"/>
    <w:rsid w:val="00A44059"/>
    <w:rsid w:val="00A45BF1"/>
    <w:rsid w:val="00A47C1E"/>
    <w:rsid w:val="00A47F02"/>
    <w:rsid w:val="00A506ED"/>
    <w:rsid w:val="00A539CC"/>
    <w:rsid w:val="00A54F63"/>
    <w:rsid w:val="00A54FE7"/>
    <w:rsid w:val="00A57020"/>
    <w:rsid w:val="00A6064A"/>
    <w:rsid w:val="00A61D9F"/>
    <w:rsid w:val="00A62447"/>
    <w:rsid w:val="00A62471"/>
    <w:rsid w:val="00A625D6"/>
    <w:rsid w:val="00A6302D"/>
    <w:rsid w:val="00A6600B"/>
    <w:rsid w:val="00A66EF1"/>
    <w:rsid w:val="00A672C6"/>
    <w:rsid w:val="00A714E3"/>
    <w:rsid w:val="00A7196F"/>
    <w:rsid w:val="00A71FD5"/>
    <w:rsid w:val="00A7403B"/>
    <w:rsid w:val="00A7600A"/>
    <w:rsid w:val="00A76813"/>
    <w:rsid w:val="00A8088A"/>
    <w:rsid w:val="00A8159D"/>
    <w:rsid w:val="00A82137"/>
    <w:rsid w:val="00A83180"/>
    <w:rsid w:val="00A83D72"/>
    <w:rsid w:val="00A840C0"/>
    <w:rsid w:val="00A84436"/>
    <w:rsid w:val="00A84E16"/>
    <w:rsid w:val="00A85DCC"/>
    <w:rsid w:val="00A861A8"/>
    <w:rsid w:val="00A86AE5"/>
    <w:rsid w:val="00A86B88"/>
    <w:rsid w:val="00A87129"/>
    <w:rsid w:val="00A879A7"/>
    <w:rsid w:val="00A901EE"/>
    <w:rsid w:val="00A91F3E"/>
    <w:rsid w:val="00A92ED5"/>
    <w:rsid w:val="00A95ACC"/>
    <w:rsid w:val="00A96953"/>
    <w:rsid w:val="00A97A71"/>
    <w:rsid w:val="00AA01AC"/>
    <w:rsid w:val="00AA23B4"/>
    <w:rsid w:val="00AA4842"/>
    <w:rsid w:val="00AA4F58"/>
    <w:rsid w:val="00AA5F1B"/>
    <w:rsid w:val="00AA60F4"/>
    <w:rsid w:val="00AA68D0"/>
    <w:rsid w:val="00AA727B"/>
    <w:rsid w:val="00AA767A"/>
    <w:rsid w:val="00AB090C"/>
    <w:rsid w:val="00AB09BE"/>
    <w:rsid w:val="00AB1A12"/>
    <w:rsid w:val="00AB3B57"/>
    <w:rsid w:val="00AB54FC"/>
    <w:rsid w:val="00AC0CD0"/>
    <w:rsid w:val="00AC24C1"/>
    <w:rsid w:val="00AC48F7"/>
    <w:rsid w:val="00AC59FB"/>
    <w:rsid w:val="00AC5F02"/>
    <w:rsid w:val="00AC67A3"/>
    <w:rsid w:val="00AC7B83"/>
    <w:rsid w:val="00AD0003"/>
    <w:rsid w:val="00AD1664"/>
    <w:rsid w:val="00AD18B8"/>
    <w:rsid w:val="00AD1A67"/>
    <w:rsid w:val="00AD30B5"/>
    <w:rsid w:val="00AD4C82"/>
    <w:rsid w:val="00AD4D2B"/>
    <w:rsid w:val="00AD5FB8"/>
    <w:rsid w:val="00AD6926"/>
    <w:rsid w:val="00AD70B1"/>
    <w:rsid w:val="00AE1CF3"/>
    <w:rsid w:val="00AE2443"/>
    <w:rsid w:val="00AE2CC3"/>
    <w:rsid w:val="00AE529F"/>
    <w:rsid w:val="00AE5590"/>
    <w:rsid w:val="00AE69CE"/>
    <w:rsid w:val="00AE799F"/>
    <w:rsid w:val="00AF02A1"/>
    <w:rsid w:val="00AF036D"/>
    <w:rsid w:val="00AF1AF4"/>
    <w:rsid w:val="00AF1D4D"/>
    <w:rsid w:val="00AF3231"/>
    <w:rsid w:val="00AF3CCB"/>
    <w:rsid w:val="00AF43E4"/>
    <w:rsid w:val="00AF461E"/>
    <w:rsid w:val="00AF573D"/>
    <w:rsid w:val="00AF5D27"/>
    <w:rsid w:val="00AF78F8"/>
    <w:rsid w:val="00B00D7C"/>
    <w:rsid w:val="00B00D8F"/>
    <w:rsid w:val="00B01110"/>
    <w:rsid w:val="00B02438"/>
    <w:rsid w:val="00B0285D"/>
    <w:rsid w:val="00B03099"/>
    <w:rsid w:val="00B0310E"/>
    <w:rsid w:val="00B05017"/>
    <w:rsid w:val="00B05562"/>
    <w:rsid w:val="00B067F6"/>
    <w:rsid w:val="00B06CBD"/>
    <w:rsid w:val="00B07509"/>
    <w:rsid w:val="00B07672"/>
    <w:rsid w:val="00B10D9B"/>
    <w:rsid w:val="00B138DD"/>
    <w:rsid w:val="00B148C9"/>
    <w:rsid w:val="00B15A48"/>
    <w:rsid w:val="00B16018"/>
    <w:rsid w:val="00B16C44"/>
    <w:rsid w:val="00B22429"/>
    <w:rsid w:val="00B22966"/>
    <w:rsid w:val="00B257DE"/>
    <w:rsid w:val="00B264B3"/>
    <w:rsid w:val="00B269B2"/>
    <w:rsid w:val="00B26DC1"/>
    <w:rsid w:val="00B30F1A"/>
    <w:rsid w:val="00B30FA5"/>
    <w:rsid w:val="00B31586"/>
    <w:rsid w:val="00B31CA7"/>
    <w:rsid w:val="00B325D7"/>
    <w:rsid w:val="00B33064"/>
    <w:rsid w:val="00B33226"/>
    <w:rsid w:val="00B337BF"/>
    <w:rsid w:val="00B34656"/>
    <w:rsid w:val="00B34AAE"/>
    <w:rsid w:val="00B34CF3"/>
    <w:rsid w:val="00B352E6"/>
    <w:rsid w:val="00B3600F"/>
    <w:rsid w:val="00B37D26"/>
    <w:rsid w:val="00B40992"/>
    <w:rsid w:val="00B4173A"/>
    <w:rsid w:val="00B42E34"/>
    <w:rsid w:val="00B438E3"/>
    <w:rsid w:val="00B43B23"/>
    <w:rsid w:val="00B44599"/>
    <w:rsid w:val="00B44AE6"/>
    <w:rsid w:val="00B4615B"/>
    <w:rsid w:val="00B46C7B"/>
    <w:rsid w:val="00B47174"/>
    <w:rsid w:val="00B51BAE"/>
    <w:rsid w:val="00B5216D"/>
    <w:rsid w:val="00B53A2F"/>
    <w:rsid w:val="00B54510"/>
    <w:rsid w:val="00B54659"/>
    <w:rsid w:val="00B55842"/>
    <w:rsid w:val="00B5621E"/>
    <w:rsid w:val="00B61A7B"/>
    <w:rsid w:val="00B61F4D"/>
    <w:rsid w:val="00B62067"/>
    <w:rsid w:val="00B6252A"/>
    <w:rsid w:val="00B62BC2"/>
    <w:rsid w:val="00B633C9"/>
    <w:rsid w:val="00B648AA"/>
    <w:rsid w:val="00B65327"/>
    <w:rsid w:val="00B658C0"/>
    <w:rsid w:val="00B667B8"/>
    <w:rsid w:val="00B675B2"/>
    <w:rsid w:val="00B70157"/>
    <w:rsid w:val="00B70861"/>
    <w:rsid w:val="00B70BF1"/>
    <w:rsid w:val="00B746FE"/>
    <w:rsid w:val="00B758C8"/>
    <w:rsid w:val="00B76BD9"/>
    <w:rsid w:val="00B76F18"/>
    <w:rsid w:val="00B8158A"/>
    <w:rsid w:val="00B83B5D"/>
    <w:rsid w:val="00B84D7C"/>
    <w:rsid w:val="00B876E2"/>
    <w:rsid w:val="00B90728"/>
    <w:rsid w:val="00B92620"/>
    <w:rsid w:val="00B96639"/>
    <w:rsid w:val="00B9704D"/>
    <w:rsid w:val="00B97698"/>
    <w:rsid w:val="00B977BE"/>
    <w:rsid w:val="00B97FDD"/>
    <w:rsid w:val="00BA0D21"/>
    <w:rsid w:val="00BA1DB7"/>
    <w:rsid w:val="00BA3BB9"/>
    <w:rsid w:val="00BA417D"/>
    <w:rsid w:val="00BA5242"/>
    <w:rsid w:val="00BA5DA3"/>
    <w:rsid w:val="00BA65E6"/>
    <w:rsid w:val="00BA7D45"/>
    <w:rsid w:val="00BB0BDB"/>
    <w:rsid w:val="00BB0F63"/>
    <w:rsid w:val="00BB179D"/>
    <w:rsid w:val="00BB2651"/>
    <w:rsid w:val="00BB4419"/>
    <w:rsid w:val="00BB46D6"/>
    <w:rsid w:val="00BB4C1F"/>
    <w:rsid w:val="00BC0329"/>
    <w:rsid w:val="00BC1B80"/>
    <w:rsid w:val="00BC1B81"/>
    <w:rsid w:val="00BC2E0D"/>
    <w:rsid w:val="00BC303E"/>
    <w:rsid w:val="00BC3ED1"/>
    <w:rsid w:val="00BC4253"/>
    <w:rsid w:val="00BC4941"/>
    <w:rsid w:val="00BC5CCB"/>
    <w:rsid w:val="00BD0F67"/>
    <w:rsid w:val="00BD41A4"/>
    <w:rsid w:val="00BD452C"/>
    <w:rsid w:val="00BD4E3E"/>
    <w:rsid w:val="00BD5D57"/>
    <w:rsid w:val="00BD6261"/>
    <w:rsid w:val="00BD676F"/>
    <w:rsid w:val="00BD722F"/>
    <w:rsid w:val="00BE1003"/>
    <w:rsid w:val="00BE11E7"/>
    <w:rsid w:val="00BE1C31"/>
    <w:rsid w:val="00BE2AF6"/>
    <w:rsid w:val="00BE2CC8"/>
    <w:rsid w:val="00BE33A2"/>
    <w:rsid w:val="00BE41FA"/>
    <w:rsid w:val="00BE4877"/>
    <w:rsid w:val="00BE5199"/>
    <w:rsid w:val="00BE5FAA"/>
    <w:rsid w:val="00BE61CF"/>
    <w:rsid w:val="00BE66CD"/>
    <w:rsid w:val="00BE79B7"/>
    <w:rsid w:val="00BF2408"/>
    <w:rsid w:val="00BF299F"/>
    <w:rsid w:val="00BF4785"/>
    <w:rsid w:val="00BF569A"/>
    <w:rsid w:val="00BF5A5F"/>
    <w:rsid w:val="00BF601C"/>
    <w:rsid w:val="00BF6B72"/>
    <w:rsid w:val="00C0080E"/>
    <w:rsid w:val="00C00C45"/>
    <w:rsid w:val="00C02580"/>
    <w:rsid w:val="00C0281E"/>
    <w:rsid w:val="00C0448F"/>
    <w:rsid w:val="00C04E4D"/>
    <w:rsid w:val="00C054D5"/>
    <w:rsid w:val="00C068EE"/>
    <w:rsid w:val="00C104D5"/>
    <w:rsid w:val="00C10DC3"/>
    <w:rsid w:val="00C15F45"/>
    <w:rsid w:val="00C169FC"/>
    <w:rsid w:val="00C17C5F"/>
    <w:rsid w:val="00C2087A"/>
    <w:rsid w:val="00C227D5"/>
    <w:rsid w:val="00C22EAD"/>
    <w:rsid w:val="00C2316B"/>
    <w:rsid w:val="00C233B9"/>
    <w:rsid w:val="00C24F2D"/>
    <w:rsid w:val="00C27875"/>
    <w:rsid w:val="00C31ACE"/>
    <w:rsid w:val="00C330B5"/>
    <w:rsid w:val="00C339DC"/>
    <w:rsid w:val="00C43B0E"/>
    <w:rsid w:val="00C44122"/>
    <w:rsid w:val="00C447B0"/>
    <w:rsid w:val="00C44C7D"/>
    <w:rsid w:val="00C45A05"/>
    <w:rsid w:val="00C46CB6"/>
    <w:rsid w:val="00C47C07"/>
    <w:rsid w:val="00C502AE"/>
    <w:rsid w:val="00C50ECF"/>
    <w:rsid w:val="00C5190A"/>
    <w:rsid w:val="00C53870"/>
    <w:rsid w:val="00C53C03"/>
    <w:rsid w:val="00C53D0A"/>
    <w:rsid w:val="00C54316"/>
    <w:rsid w:val="00C54917"/>
    <w:rsid w:val="00C55BB6"/>
    <w:rsid w:val="00C563F6"/>
    <w:rsid w:val="00C570E3"/>
    <w:rsid w:val="00C5755F"/>
    <w:rsid w:val="00C57B82"/>
    <w:rsid w:val="00C60C5D"/>
    <w:rsid w:val="00C61C0D"/>
    <w:rsid w:val="00C6243B"/>
    <w:rsid w:val="00C6445D"/>
    <w:rsid w:val="00C662D5"/>
    <w:rsid w:val="00C66832"/>
    <w:rsid w:val="00C7104D"/>
    <w:rsid w:val="00C71712"/>
    <w:rsid w:val="00C727A9"/>
    <w:rsid w:val="00C73099"/>
    <w:rsid w:val="00C750EB"/>
    <w:rsid w:val="00C76065"/>
    <w:rsid w:val="00C76648"/>
    <w:rsid w:val="00C81FFD"/>
    <w:rsid w:val="00C8365C"/>
    <w:rsid w:val="00C836D3"/>
    <w:rsid w:val="00C85947"/>
    <w:rsid w:val="00C8680E"/>
    <w:rsid w:val="00C86A8E"/>
    <w:rsid w:val="00C900BD"/>
    <w:rsid w:val="00C941F8"/>
    <w:rsid w:val="00C950CE"/>
    <w:rsid w:val="00C964AB"/>
    <w:rsid w:val="00C97EBE"/>
    <w:rsid w:val="00CA136F"/>
    <w:rsid w:val="00CA1737"/>
    <w:rsid w:val="00CA444E"/>
    <w:rsid w:val="00CA4D39"/>
    <w:rsid w:val="00CA5462"/>
    <w:rsid w:val="00CA5D33"/>
    <w:rsid w:val="00CA601B"/>
    <w:rsid w:val="00CA6472"/>
    <w:rsid w:val="00CA7649"/>
    <w:rsid w:val="00CB1345"/>
    <w:rsid w:val="00CB21CA"/>
    <w:rsid w:val="00CB2B35"/>
    <w:rsid w:val="00CB3E60"/>
    <w:rsid w:val="00CB469D"/>
    <w:rsid w:val="00CB5677"/>
    <w:rsid w:val="00CB5EF1"/>
    <w:rsid w:val="00CB69BB"/>
    <w:rsid w:val="00CB6CB7"/>
    <w:rsid w:val="00CC0C26"/>
    <w:rsid w:val="00CC3F53"/>
    <w:rsid w:val="00CC4540"/>
    <w:rsid w:val="00CC6EBE"/>
    <w:rsid w:val="00CD092F"/>
    <w:rsid w:val="00CD1F36"/>
    <w:rsid w:val="00CD2E39"/>
    <w:rsid w:val="00CD3109"/>
    <w:rsid w:val="00CD484F"/>
    <w:rsid w:val="00CD67EE"/>
    <w:rsid w:val="00CD709A"/>
    <w:rsid w:val="00CE0276"/>
    <w:rsid w:val="00CE0627"/>
    <w:rsid w:val="00CE0CDD"/>
    <w:rsid w:val="00CE1EB2"/>
    <w:rsid w:val="00CE3BFE"/>
    <w:rsid w:val="00CE46D7"/>
    <w:rsid w:val="00CE4D17"/>
    <w:rsid w:val="00CE6422"/>
    <w:rsid w:val="00CE6479"/>
    <w:rsid w:val="00CE71F1"/>
    <w:rsid w:val="00CE73B5"/>
    <w:rsid w:val="00CF06A2"/>
    <w:rsid w:val="00CF0AC5"/>
    <w:rsid w:val="00CF1BFB"/>
    <w:rsid w:val="00CF451D"/>
    <w:rsid w:val="00CF48AB"/>
    <w:rsid w:val="00CF5776"/>
    <w:rsid w:val="00CF6EF1"/>
    <w:rsid w:val="00CF7193"/>
    <w:rsid w:val="00CF7F1D"/>
    <w:rsid w:val="00CF7F9D"/>
    <w:rsid w:val="00D0221A"/>
    <w:rsid w:val="00D04B3A"/>
    <w:rsid w:val="00D04EF3"/>
    <w:rsid w:val="00D05071"/>
    <w:rsid w:val="00D05F57"/>
    <w:rsid w:val="00D07BC6"/>
    <w:rsid w:val="00D07FEC"/>
    <w:rsid w:val="00D126C6"/>
    <w:rsid w:val="00D12AB2"/>
    <w:rsid w:val="00D144C8"/>
    <w:rsid w:val="00D14842"/>
    <w:rsid w:val="00D16F0D"/>
    <w:rsid w:val="00D17231"/>
    <w:rsid w:val="00D214C3"/>
    <w:rsid w:val="00D21FAE"/>
    <w:rsid w:val="00D2230F"/>
    <w:rsid w:val="00D22F35"/>
    <w:rsid w:val="00D232F5"/>
    <w:rsid w:val="00D246DE"/>
    <w:rsid w:val="00D24DD3"/>
    <w:rsid w:val="00D25B38"/>
    <w:rsid w:val="00D266DF"/>
    <w:rsid w:val="00D2675C"/>
    <w:rsid w:val="00D26801"/>
    <w:rsid w:val="00D30BC4"/>
    <w:rsid w:val="00D31D00"/>
    <w:rsid w:val="00D31E40"/>
    <w:rsid w:val="00D356EE"/>
    <w:rsid w:val="00D36370"/>
    <w:rsid w:val="00D366E6"/>
    <w:rsid w:val="00D367D9"/>
    <w:rsid w:val="00D4047E"/>
    <w:rsid w:val="00D415C8"/>
    <w:rsid w:val="00D41CF7"/>
    <w:rsid w:val="00D42B40"/>
    <w:rsid w:val="00D44E9E"/>
    <w:rsid w:val="00D45D90"/>
    <w:rsid w:val="00D47455"/>
    <w:rsid w:val="00D5088C"/>
    <w:rsid w:val="00D5094F"/>
    <w:rsid w:val="00D516B8"/>
    <w:rsid w:val="00D51BAB"/>
    <w:rsid w:val="00D52755"/>
    <w:rsid w:val="00D54FB7"/>
    <w:rsid w:val="00D555C0"/>
    <w:rsid w:val="00D601FA"/>
    <w:rsid w:val="00D6092A"/>
    <w:rsid w:val="00D60C2A"/>
    <w:rsid w:val="00D60C71"/>
    <w:rsid w:val="00D60D29"/>
    <w:rsid w:val="00D6137B"/>
    <w:rsid w:val="00D64A9E"/>
    <w:rsid w:val="00D64CDE"/>
    <w:rsid w:val="00D6694F"/>
    <w:rsid w:val="00D67021"/>
    <w:rsid w:val="00D71368"/>
    <w:rsid w:val="00D716E6"/>
    <w:rsid w:val="00D71DED"/>
    <w:rsid w:val="00D7219E"/>
    <w:rsid w:val="00D728E2"/>
    <w:rsid w:val="00D72B94"/>
    <w:rsid w:val="00D73E9E"/>
    <w:rsid w:val="00D74C8E"/>
    <w:rsid w:val="00D75840"/>
    <w:rsid w:val="00D77376"/>
    <w:rsid w:val="00D778F3"/>
    <w:rsid w:val="00D77DD4"/>
    <w:rsid w:val="00D80798"/>
    <w:rsid w:val="00D808EA"/>
    <w:rsid w:val="00D822C7"/>
    <w:rsid w:val="00D82341"/>
    <w:rsid w:val="00D82DD5"/>
    <w:rsid w:val="00D84478"/>
    <w:rsid w:val="00D847FD"/>
    <w:rsid w:val="00D8506A"/>
    <w:rsid w:val="00D85BE5"/>
    <w:rsid w:val="00D87860"/>
    <w:rsid w:val="00D9053C"/>
    <w:rsid w:val="00D91168"/>
    <w:rsid w:val="00D913ED"/>
    <w:rsid w:val="00D929DD"/>
    <w:rsid w:val="00D9374E"/>
    <w:rsid w:val="00D94A06"/>
    <w:rsid w:val="00D94AE7"/>
    <w:rsid w:val="00D97209"/>
    <w:rsid w:val="00DA4246"/>
    <w:rsid w:val="00DA6FE3"/>
    <w:rsid w:val="00DA76BA"/>
    <w:rsid w:val="00DB08EE"/>
    <w:rsid w:val="00DB143C"/>
    <w:rsid w:val="00DB156F"/>
    <w:rsid w:val="00DB2B42"/>
    <w:rsid w:val="00DB2D5C"/>
    <w:rsid w:val="00DB35AF"/>
    <w:rsid w:val="00DB3CE3"/>
    <w:rsid w:val="00DB4D9A"/>
    <w:rsid w:val="00DB58A1"/>
    <w:rsid w:val="00DB5E4B"/>
    <w:rsid w:val="00DB653C"/>
    <w:rsid w:val="00DC0652"/>
    <w:rsid w:val="00DC185E"/>
    <w:rsid w:val="00DC20DC"/>
    <w:rsid w:val="00DC2344"/>
    <w:rsid w:val="00DC3E04"/>
    <w:rsid w:val="00DC5B2F"/>
    <w:rsid w:val="00DC6E8B"/>
    <w:rsid w:val="00DD0936"/>
    <w:rsid w:val="00DD1B2E"/>
    <w:rsid w:val="00DD3372"/>
    <w:rsid w:val="00DD4A58"/>
    <w:rsid w:val="00DD4ADE"/>
    <w:rsid w:val="00DD4FE5"/>
    <w:rsid w:val="00DD5E91"/>
    <w:rsid w:val="00DD62D7"/>
    <w:rsid w:val="00DD658B"/>
    <w:rsid w:val="00DD7FCE"/>
    <w:rsid w:val="00DE1FE4"/>
    <w:rsid w:val="00DE24AD"/>
    <w:rsid w:val="00DE2600"/>
    <w:rsid w:val="00DE30E8"/>
    <w:rsid w:val="00DE39F1"/>
    <w:rsid w:val="00DE513C"/>
    <w:rsid w:val="00DE5B41"/>
    <w:rsid w:val="00DE5D18"/>
    <w:rsid w:val="00DF0C24"/>
    <w:rsid w:val="00DF1F92"/>
    <w:rsid w:val="00DF4D1C"/>
    <w:rsid w:val="00DF55CF"/>
    <w:rsid w:val="00DF6C93"/>
    <w:rsid w:val="00DF73C4"/>
    <w:rsid w:val="00E017D7"/>
    <w:rsid w:val="00E059A6"/>
    <w:rsid w:val="00E07066"/>
    <w:rsid w:val="00E070B9"/>
    <w:rsid w:val="00E103C4"/>
    <w:rsid w:val="00E1040E"/>
    <w:rsid w:val="00E10590"/>
    <w:rsid w:val="00E12C6A"/>
    <w:rsid w:val="00E1355D"/>
    <w:rsid w:val="00E14371"/>
    <w:rsid w:val="00E148E9"/>
    <w:rsid w:val="00E15A83"/>
    <w:rsid w:val="00E16F2C"/>
    <w:rsid w:val="00E201CC"/>
    <w:rsid w:val="00E20757"/>
    <w:rsid w:val="00E20B10"/>
    <w:rsid w:val="00E2510F"/>
    <w:rsid w:val="00E25155"/>
    <w:rsid w:val="00E25365"/>
    <w:rsid w:val="00E25B51"/>
    <w:rsid w:val="00E25DDA"/>
    <w:rsid w:val="00E260E4"/>
    <w:rsid w:val="00E26AEA"/>
    <w:rsid w:val="00E27BAD"/>
    <w:rsid w:val="00E3003D"/>
    <w:rsid w:val="00E3025E"/>
    <w:rsid w:val="00E30BB2"/>
    <w:rsid w:val="00E315CF"/>
    <w:rsid w:val="00E31812"/>
    <w:rsid w:val="00E31F58"/>
    <w:rsid w:val="00E3389C"/>
    <w:rsid w:val="00E34764"/>
    <w:rsid w:val="00E3753D"/>
    <w:rsid w:val="00E40045"/>
    <w:rsid w:val="00E41F56"/>
    <w:rsid w:val="00E41FE9"/>
    <w:rsid w:val="00E44622"/>
    <w:rsid w:val="00E45330"/>
    <w:rsid w:val="00E45D7F"/>
    <w:rsid w:val="00E46900"/>
    <w:rsid w:val="00E46BA7"/>
    <w:rsid w:val="00E47063"/>
    <w:rsid w:val="00E47E42"/>
    <w:rsid w:val="00E5025E"/>
    <w:rsid w:val="00E520A4"/>
    <w:rsid w:val="00E524FA"/>
    <w:rsid w:val="00E5495D"/>
    <w:rsid w:val="00E565FE"/>
    <w:rsid w:val="00E56B46"/>
    <w:rsid w:val="00E60AB0"/>
    <w:rsid w:val="00E60ABD"/>
    <w:rsid w:val="00E612A2"/>
    <w:rsid w:val="00E6153D"/>
    <w:rsid w:val="00E61B8B"/>
    <w:rsid w:val="00E61D8D"/>
    <w:rsid w:val="00E63381"/>
    <w:rsid w:val="00E634A5"/>
    <w:rsid w:val="00E63860"/>
    <w:rsid w:val="00E653FD"/>
    <w:rsid w:val="00E70638"/>
    <w:rsid w:val="00E73F72"/>
    <w:rsid w:val="00E74347"/>
    <w:rsid w:val="00E77FE7"/>
    <w:rsid w:val="00E820B6"/>
    <w:rsid w:val="00E83E72"/>
    <w:rsid w:val="00E90148"/>
    <w:rsid w:val="00E93538"/>
    <w:rsid w:val="00E93598"/>
    <w:rsid w:val="00E93DB4"/>
    <w:rsid w:val="00E94D4E"/>
    <w:rsid w:val="00E95368"/>
    <w:rsid w:val="00E966F0"/>
    <w:rsid w:val="00E97BB9"/>
    <w:rsid w:val="00EA18DE"/>
    <w:rsid w:val="00EA3273"/>
    <w:rsid w:val="00EA3BD3"/>
    <w:rsid w:val="00EA5829"/>
    <w:rsid w:val="00EA6232"/>
    <w:rsid w:val="00EB0196"/>
    <w:rsid w:val="00EB0A69"/>
    <w:rsid w:val="00EB0B04"/>
    <w:rsid w:val="00EB2241"/>
    <w:rsid w:val="00EB3257"/>
    <w:rsid w:val="00EB345A"/>
    <w:rsid w:val="00EB3B11"/>
    <w:rsid w:val="00EB579E"/>
    <w:rsid w:val="00EB631E"/>
    <w:rsid w:val="00EC2368"/>
    <w:rsid w:val="00EC28D0"/>
    <w:rsid w:val="00EC3BC7"/>
    <w:rsid w:val="00EC48DE"/>
    <w:rsid w:val="00EC4C27"/>
    <w:rsid w:val="00EC506A"/>
    <w:rsid w:val="00EC5801"/>
    <w:rsid w:val="00EC667E"/>
    <w:rsid w:val="00EC742B"/>
    <w:rsid w:val="00ED040E"/>
    <w:rsid w:val="00ED0F33"/>
    <w:rsid w:val="00ED12E5"/>
    <w:rsid w:val="00ED16D6"/>
    <w:rsid w:val="00ED1B6A"/>
    <w:rsid w:val="00ED2562"/>
    <w:rsid w:val="00ED27F9"/>
    <w:rsid w:val="00ED4031"/>
    <w:rsid w:val="00ED5F3B"/>
    <w:rsid w:val="00ED67D2"/>
    <w:rsid w:val="00ED796C"/>
    <w:rsid w:val="00EE1CD0"/>
    <w:rsid w:val="00EE342F"/>
    <w:rsid w:val="00EE3BFE"/>
    <w:rsid w:val="00EE3CFE"/>
    <w:rsid w:val="00EE7EB9"/>
    <w:rsid w:val="00EF0845"/>
    <w:rsid w:val="00EF1F7A"/>
    <w:rsid w:val="00EF2238"/>
    <w:rsid w:val="00EF28D2"/>
    <w:rsid w:val="00EF38F3"/>
    <w:rsid w:val="00EF4ADC"/>
    <w:rsid w:val="00EF50D7"/>
    <w:rsid w:val="00EF539E"/>
    <w:rsid w:val="00EF73BB"/>
    <w:rsid w:val="00F016F7"/>
    <w:rsid w:val="00F0172B"/>
    <w:rsid w:val="00F0277D"/>
    <w:rsid w:val="00F028D9"/>
    <w:rsid w:val="00F02D7B"/>
    <w:rsid w:val="00F02F58"/>
    <w:rsid w:val="00F033B1"/>
    <w:rsid w:val="00F037CE"/>
    <w:rsid w:val="00F06D92"/>
    <w:rsid w:val="00F11A23"/>
    <w:rsid w:val="00F12B9D"/>
    <w:rsid w:val="00F14564"/>
    <w:rsid w:val="00F15645"/>
    <w:rsid w:val="00F15BAD"/>
    <w:rsid w:val="00F171EE"/>
    <w:rsid w:val="00F20668"/>
    <w:rsid w:val="00F2380B"/>
    <w:rsid w:val="00F253D6"/>
    <w:rsid w:val="00F2626C"/>
    <w:rsid w:val="00F27D66"/>
    <w:rsid w:val="00F302F0"/>
    <w:rsid w:val="00F30762"/>
    <w:rsid w:val="00F30DFC"/>
    <w:rsid w:val="00F316D1"/>
    <w:rsid w:val="00F3289C"/>
    <w:rsid w:val="00F33061"/>
    <w:rsid w:val="00F3425E"/>
    <w:rsid w:val="00F345A3"/>
    <w:rsid w:val="00F3603B"/>
    <w:rsid w:val="00F3617D"/>
    <w:rsid w:val="00F36956"/>
    <w:rsid w:val="00F36D8F"/>
    <w:rsid w:val="00F37BBE"/>
    <w:rsid w:val="00F41B35"/>
    <w:rsid w:val="00F41DC8"/>
    <w:rsid w:val="00F42239"/>
    <w:rsid w:val="00F43343"/>
    <w:rsid w:val="00F44048"/>
    <w:rsid w:val="00F444BA"/>
    <w:rsid w:val="00F444ED"/>
    <w:rsid w:val="00F44C6F"/>
    <w:rsid w:val="00F44E3D"/>
    <w:rsid w:val="00F4643F"/>
    <w:rsid w:val="00F47308"/>
    <w:rsid w:val="00F479AD"/>
    <w:rsid w:val="00F50047"/>
    <w:rsid w:val="00F503AD"/>
    <w:rsid w:val="00F52EC5"/>
    <w:rsid w:val="00F538A7"/>
    <w:rsid w:val="00F5394E"/>
    <w:rsid w:val="00F53E4B"/>
    <w:rsid w:val="00F57212"/>
    <w:rsid w:val="00F572E6"/>
    <w:rsid w:val="00F57974"/>
    <w:rsid w:val="00F60482"/>
    <w:rsid w:val="00F60B06"/>
    <w:rsid w:val="00F6260E"/>
    <w:rsid w:val="00F65419"/>
    <w:rsid w:val="00F66743"/>
    <w:rsid w:val="00F70FD3"/>
    <w:rsid w:val="00F73B3C"/>
    <w:rsid w:val="00F73D43"/>
    <w:rsid w:val="00F7439E"/>
    <w:rsid w:val="00F744D4"/>
    <w:rsid w:val="00F74806"/>
    <w:rsid w:val="00F75660"/>
    <w:rsid w:val="00F75FAC"/>
    <w:rsid w:val="00F769E9"/>
    <w:rsid w:val="00F80CFD"/>
    <w:rsid w:val="00F818B8"/>
    <w:rsid w:val="00F8302C"/>
    <w:rsid w:val="00F851C6"/>
    <w:rsid w:val="00F859E0"/>
    <w:rsid w:val="00F861C7"/>
    <w:rsid w:val="00F87005"/>
    <w:rsid w:val="00F8730C"/>
    <w:rsid w:val="00F874BE"/>
    <w:rsid w:val="00F90C8C"/>
    <w:rsid w:val="00F93DE9"/>
    <w:rsid w:val="00F943A0"/>
    <w:rsid w:val="00F94CC6"/>
    <w:rsid w:val="00F94F33"/>
    <w:rsid w:val="00F96271"/>
    <w:rsid w:val="00F96333"/>
    <w:rsid w:val="00F9693E"/>
    <w:rsid w:val="00FA0CF3"/>
    <w:rsid w:val="00FA159D"/>
    <w:rsid w:val="00FA1ABF"/>
    <w:rsid w:val="00FA1E53"/>
    <w:rsid w:val="00FA2E18"/>
    <w:rsid w:val="00FA3E3E"/>
    <w:rsid w:val="00FA4746"/>
    <w:rsid w:val="00FA49A8"/>
    <w:rsid w:val="00FA4B3F"/>
    <w:rsid w:val="00FA4EE0"/>
    <w:rsid w:val="00FA5527"/>
    <w:rsid w:val="00FA5C77"/>
    <w:rsid w:val="00FA66F5"/>
    <w:rsid w:val="00FA7BF5"/>
    <w:rsid w:val="00FB173F"/>
    <w:rsid w:val="00FB1C4B"/>
    <w:rsid w:val="00FB27FB"/>
    <w:rsid w:val="00FB2868"/>
    <w:rsid w:val="00FB2F29"/>
    <w:rsid w:val="00FB2FD3"/>
    <w:rsid w:val="00FB47DE"/>
    <w:rsid w:val="00FB5E59"/>
    <w:rsid w:val="00FB65CD"/>
    <w:rsid w:val="00FB7D1A"/>
    <w:rsid w:val="00FC10E4"/>
    <w:rsid w:val="00FC1333"/>
    <w:rsid w:val="00FC7276"/>
    <w:rsid w:val="00FC7642"/>
    <w:rsid w:val="00FD0FDA"/>
    <w:rsid w:val="00FD25A4"/>
    <w:rsid w:val="00FD365A"/>
    <w:rsid w:val="00FD3827"/>
    <w:rsid w:val="00FD3B1F"/>
    <w:rsid w:val="00FD58BA"/>
    <w:rsid w:val="00FD59FF"/>
    <w:rsid w:val="00FD6C60"/>
    <w:rsid w:val="00FD6F60"/>
    <w:rsid w:val="00FD6F78"/>
    <w:rsid w:val="00FE03F2"/>
    <w:rsid w:val="00FE0F31"/>
    <w:rsid w:val="00FE16D0"/>
    <w:rsid w:val="00FE2F1A"/>
    <w:rsid w:val="00FE39BA"/>
    <w:rsid w:val="00FF189F"/>
    <w:rsid w:val="00FF2E64"/>
    <w:rsid w:val="00FF3154"/>
    <w:rsid w:val="00FF3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2D6B085"/>
  <w15:docId w15:val="{22A1E6E2-C8B9-40ED-A555-42AD558A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4082"/>
  </w:style>
  <w:style w:type="paragraph" w:styleId="1">
    <w:name w:val="heading 1"/>
    <w:basedOn w:val="a0"/>
    <w:next w:val="a0"/>
    <w:link w:val="10"/>
    <w:uiPriority w:val="99"/>
    <w:qFormat/>
    <w:rsid w:val="00226E97"/>
    <w:pPr>
      <w:keepNext/>
      <w:keepLines/>
      <w:numPr>
        <w:numId w:val="2"/>
      </w:numPr>
      <w:spacing w:before="600" w:after="240"/>
      <w:outlineLvl w:val="0"/>
    </w:pPr>
    <w:rPr>
      <w:rFonts w:ascii="Cambria" w:eastAsia="Times New Roman" w:hAnsi="Cambria" w:cs="Times New Roman"/>
      <w:b/>
      <w:bCs/>
      <w:color w:val="365F91"/>
      <w:sz w:val="36"/>
      <w:szCs w:val="28"/>
    </w:rPr>
  </w:style>
  <w:style w:type="paragraph" w:styleId="21">
    <w:name w:val="heading 2"/>
    <w:basedOn w:val="a0"/>
    <w:next w:val="a0"/>
    <w:link w:val="22"/>
    <w:uiPriority w:val="99"/>
    <w:qFormat/>
    <w:rsid w:val="0058570B"/>
    <w:pPr>
      <w:keepNext/>
      <w:keepLines/>
      <w:spacing w:before="40" w:after="0" w:line="259" w:lineRule="auto"/>
      <w:outlineLvl w:val="1"/>
    </w:pPr>
    <w:rPr>
      <w:rFonts w:ascii="Calibri Light" w:eastAsia="Calibri" w:hAnsi="Calibri Light" w:cs="Times New Roman"/>
      <w:color w:val="2E74B5"/>
      <w:sz w:val="26"/>
      <w:szCs w:val="20"/>
      <w:lang w:eastAsia="en-US"/>
    </w:rPr>
  </w:style>
  <w:style w:type="paragraph" w:styleId="50">
    <w:name w:val="heading 5"/>
    <w:basedOn w:val="a0"/>
    <w:next w:val="a0"/>
    <w:link w:val="51"/>
    <w:uiPriority w:val="99"/>
    <w:qFormat/>
    <w:rsid w:val="00226E97"/>
    <w:pPr>
      <w:keepNext/>
      <w:keepLines/>
      <w:numPr>
        <w:ilvl w:val="4"/>
        <w:numId w:val="2"/>
      </w:numPr>
      <w:spacing w:before="200" w:after="0"/>
      <w:outlineLvl w:val="4"/>
    </w:pPr>
    <w:rPr>
      <w:rFonts w:ascii="Cambria" w:eastAsia="Times New Roman" w:hAnsi="Cambria" w:cs="Times New Roman"/>
      <w:color w:val="243F60"/>
      <w:sz w:val="24"/>
    </w:rPr>
  </w:style>
  <w:style w:type="paragraph" w:styleId="60">
    <w:name w:val="heading 6"/>
    <w:basedOn w:val="a0"/>
    <w:next w:val="a0"/>
    <w:link w:val="61"/>
    <w:uiPriority w:val="99"/>
    <w:qFormat/>
    <w:rsid w:val="00226E97"/>
    <w:pPr>
      <w:keepNext/>
      <w:keepLines/>
      <w:numPr>
        <w:ilvl w:val="5"/>
        <w:numId w:val="2"/>
      </w:numPr>
      <w:spacing w:before="200" w:after="0"/>
      <w:outlineLvl w:val="5"/>
    </w:pPr>
    <w:rPr>
      <w:rFonts w:ascii="Cambria" w:eastAsia="Times New Roman" w:hAnsi="Cambria" w:cs="Times New Roman"/>
      <w:i/>
      <w:iCs/>
      <w:color w:val="243F60"/>
      <w:sz w:val="24"/>
    </w:rPr>
  </w:style>
  <w:style w:type="paragraph" w:styleId="7">
    <w:name w:val="heading 7"/>
    <w:basedOn w:val="a0"/>
    <w:next w:val="a0"/>
    <w:link w:val="70"/>
    <w:uiPriority w:val="99"/>
    <w:qFormat/>
    <w:rsid w:val="00226E97"/>
    <w:pPr>
      <w:keepNext/>
      <w:keepLines/>
      <w:numPr>
        <w:ilvl w:val="6"/>
        <w:numId w:val="2"/>
      </w:numPr>
      <w:spacing w:before="200" w:after="0"/>
      <w:outlineLvl w:val="6"/>
    </w:pPr>
    <w:rPr>
      <w:rFonts w:ascii="Cambria" w:eastAsia="Times New Roman" w:hAnsi="Cambria" w:cs="Times New Roman"/>
      <w:i/>
      <w:iCs/>
      <w:color w:val="404040"/>
      <w:sz w:val="24"/>
    </w:rPr>
  </w:style>
  <w:style w:type="paragraph" w:styleId="8">
    <w:name w:val="heading 8"/>
    <w:basedOn w:val="a0"/>
    <w:next w:val="a0"/>
    <w:link w:val="80"/>
    <w:uiPriority w:val="99"/>
    <w:qFormat/>
    <w:rsid w:val="00226E97"/>
    <w:pPr>
      <w:keepNext/>
      <w:keepLines/>
      <w:numPr>
        <w:ilvl w:val="7"/>
        <w:numId w:val="2"/>
      </w:numPr>
      <w:spacing w:before="200" w:after="0"/>
      <w:outlineLvl w:val="7"/>
    </w:pPr>
    <w:rPr>
      <w:rFonts w:ascii="Cambria" w:eastAsia="Times New Roman" w:hAnsi="Cambria" w:cs="Times New Roman"/>
      <w:color w:val="404040"/>
      <w:sz w:val="20"/>
      <w:szCs w:val="20"/>
    </w:rPr>
  </w:style>
  <w:style w:type="paragraph" w:styleId="9">
    <w:name w:val="heading 9"/>
    <w:basedOn w:val="a0"/>
    <w:next w:val="a0"/>
    <w:link w:val="90"/>
    <w:uiPriority w:val="99"/>
    <w:qFormat/>
    <w:rsid w:val="00226E97"/>
    <w:pPr>
      <w:keepNext/>
      <w:keepLines/>
      <w:numPr>
        <w:ilvl w:val="8"/>
        <w:numId w:val="2"/>
      </w:numPr>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26E97"/>
    <w:rPr>
      <w:rFonts w:ascii="Cambria" w:eastAsia="Times New Roman" w:hAnsi="Cambria" w:cs="Times New Roman"/>
      <w:b/>
      <w:bCs/>
      <w:color w:val="365F91"/>
      <w:sz w:val="36"/>
      <w:szCs w:val="28"/>
    </w:rPr>
  </w:style>
  <w:style w:type="character" w:customStyle="1" w:styleId="22">
    <w:name w:val="Заголовок 2 Знак"/>
    <w:basedOn w:val="a1"/>
    <w:link w:val="21"/>
    <w:uiPriority w:val="99"/>
    <w:rsid w:val="0058570B"/>
    <w:rPr>
      <w:rFonts w:ascii="Calibri Light" w:eastAsia="Calibri" w:hAnsi="Calibri Light" w:cs="Times New Roman"/>
      <w:color w:val="2E74B5"/>
      <w:sz w:val="26"/>
      <w:szCs w:val="20"/>
      <w:lang w:eastAsia="en-US"/>
    </w:rPr>
  </w:style>
  <w:style w:type="character" w:customStyle="1" w:styleId="51">
    <w:name w:val="Заголовок 5 Знак"/>
    <w:basedOn w:val="a1"/>
    <w:link w:val="50"/>
    <w:uiPriority w:val="99"/>
    <w:rsid w:val="00226E97"/>
    <w:rPr>
      <w:rFonts w:ascii="Cambria" w:eastAsia="Times New Roman" w:hAnsi="Cambria" w:cs="Times New Roman"/>
      <w:color w:val="243F60"/>
      <w:sz w:val="24"/>
    </w:rPr>
  </w:style>
  <w:style w:type="character" w:customStyle="1" w:styleId="61">
    <w:name w:val="Заголовок 6 Знак"/>
    <w:basedOn w:val="a1"/>
    <w:link w:val="60"/>
    <w:uiPriority w:val="99"/>
    <w:rsid w:val="00226E97"/>
    <w:rPr>
      <w:rFonts w:ascii="Cambria" w:eastAsia="Times New Roman" w:hAnsi="Cambria" w:cs="Times New Roman"/>
      <w:i/>
      <w:iCs/>
      <w:color w:val="243F60"/>
      <w:sz w:val="24"/>
    </w:rPr>
  </w:style>
  <w:style w:type="character" w:customStyle="1" w:styleId="70">
    <w:name w:val="Заголовок 7 Знак"/>
    <w:basedOn w:val="a1"/>
    <w:link w:val="7"/>
    <w:uiPriority w:val="99"/>
    <w:rsid w:val="00226E97"/>
    <w:rPr>
      <w:rFonts w:ascii="Cambria" w:eastAsia="Times New Roman" w:hAnsi="Cambria" w:cs="Times New Roman"/>
      <w:i/>
      <w:iCs/>
      <w:color w:val="404040"/>
      <w:sz w:val="24"/>
    </w:rPr>
  </w:style>
  <w:style w:type="character" w:customStyle="1" w:styleId="80">
    <w:name w:val="Заголовок 8 Знак"/>
    <w:basedOn w:val="a1"/>
    <w:link w:val="8"/>
    <w:uiPriority w:val="99"/>
    <w:rsid w:val="00226E97"/>
    <w:rPr>
      <w:rFonts w:ascii="Cambria" w:eastAsia="Times New Roman" w:hAnsi="Cambria" w:cs="Times New Roman"/>
      <w:color w:val="404040"/>
      <w:sz w:val="20"/>
      <w:szCs w:val="20"/>
    </w:rPr>
  </w:style>
  <w:style w:type="character" w:customStyle="1" w:styleId="90">
    <w:name w:val="Заголовок 9 Знак"/>
    <w:basedOn w:val="a1"/>
    <w:link w:val="9"/>
    <w:uiPriority w:val="99"/>
    <w:rsid w:val="00226E97"/>
    <w:rPr>
      <w:rFonts w:ascii="Cambria" w:eastAsia="Times New Roman" w:hAnsi="Cambria" w:cs="Times New Roman"/>
      <w:i/>
      <w:iCs/>
      <w:color w:val="404040"/>
      <w:sz w:val="20"/>
      <w:szCs w:val="20"/>
    </w:rPr>
  </w:style>
  <w:style w:type="paragraph" w:styleId="a4">
    <w:name w:val="List Paragraph"/>
    <w:aliases w:val="Маркер"/>
    <w:basedOn w:val="a0"/>
    <w:link w:val="a5"/>
    <w:uiPriority w:val="34"/>
    <w:qFormat/>
    <w:rsid w:val="00A54F63"/>
    <w:pPr>
      <w:ind w:left="720"/>
      <w:contextualSpacing/>
    </w:pPr>
  </w:style>
  <w:style w:type="character" w:styleId="a6">
    <w:name w:val="annotation reference"/>
    <w:basedOn w:val="a1"/>
    <w:uiPriority w:val="99"/>
    <w:unhideWhenUsed/>
    <w:rsid w:val="0095282A"/>
    <w:rPr>
      <w:sz w:val="16"/>
      <w:szCs w:val="16"/>
    </w:rPr>
  </w:style>
  <w:style w:type="paragraph" w:styleId="a7">
    <w:name w:val="annotation text"/>
    <w:basedOn w:val="a0"/>
    <w:link w:val="a8"/>
    <w:uiPriority w:val="99"/>
    <w:unhideWhenUsed/>
    <w:rsid w:val="0095282A"/>
    <w:pPr>
      <w:spacing w:line="240" w:lineRule="auto"/>
    </w:pPr>
    <w:rPr>
      <w:sz w:val="20"/>
      <w:szCs w:val="20"/>
    </w:rPr>
  </w:style>
  <w:style w:type="character" w:customStyle="1" w:styleId="a8">
    <w:name w:val="Текст примечания Знак"/>
    <w:basedOn w:val="a1"/>
    <w:link w:val="a7"/>
    <w:uiPriority w:val="99"/>
    <w:rsid w:val="0095282A"/>
    <w:rPr>
      <w:sz w:val="20"/>
      <w:szCs w:val="20"/>
    </w:rPr>
  </w:style>
  <w:style w:type="paragraph" w:styleId="a9">
    <w:name w:val="annotation subject"/>
    <w:basedOn w:val="a7"/>
    <w:next w:val="a7"/>
    <w:link w:val="aa"/>
    <w:uiPriority w:val="99"/>
    <w:semiHidden/>
    <w:unhideWhenUsed/>
    <w:rsid w:val="0095282A"/>
    <w:rPr>
      <w:b/>
      <w:bCs/>
    </w:rPr>
  </w:style>
  <w:style w:type="character" w:customStyle="1" w:styleId="aa">
    <w:name w:val="Тема примечания Знак"/>
    <w:basedOn w:val="a8"/>
    <w:link w:val="a9"/>
    <w:uiPriority w:val="99"/>
    <w:semiHidden/>
    <w:rsid w:val="0095282A"/>
    <w:rPr>
      <w:b/>
      <w:bCs/>
      <w:sz w:val="20"/>
      <w:szCs w:val="20"/>
    </w:rPr>
  </w:style>
  <w:style w:type="paragraph" w:styleId="ab">
    <w:name w:val="Balloon Text"/>
    <w:basedOn w:val="a0"/>
    <w:link w:val="ac"/>
    <w:uiPriority w:val="99"/>
    <w:semiHidden/>
    <w:unhideWhenUsed/>
    <w:rsid w:val="0095282A"/>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95282A"/>
    <w:rPr>
      <w:rFonts w:ascii="Tahoma" w:hAnsi="Tahoma" w:cs="Tahoma"/>
      <w:sz w:val="16"/>
      <w:szCs w:val="16"/>
    </w:rPr>
  </w:style>
  <w:style w:type="paragraph" w:customStyle="1" w:styleId="3">
    <w:name w:val="[Ростех] Наименование Подраздела (Уровень 3)"/>
    <w:link w:val="31"/>
    <w:uiPriority w:val="99"/>
    <w:qFormat/>
    <w:rsid w:val="00337F3B"/>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rPr>
  </w:style>
  <w:style w:type="character" w:customStyle="1" w:styleId="31">
    <w:name w:val="[Ростех] Наименование Подраздела (Уровень 3) Знак"/>
    <w:basedOn w:val="a1"/>
    <w:link w:val="3"/>
    <w:uiPriority w:val="99"/>
    <w:locked/>
    <w:rsid w:val="00D5088C"/>
    <w:rPr>
      <w:rFonts w:ascii="Proxima Nova ExCn Rg" w:eastAsia="Times New Roman" w:hAnsi="Proxima Nova ExCn Rg" w:cs="Times New Roman"/>
      <w:b/>
      <w:sz w:val="28"/>
      <w:szCs w:val="28"/>
    </w:rPr>
  </w:style>
  <w:style w:type="paragraph" w:customStyle="1" w:styleId="2">
    <w:name w:val="[Ростех] Наименование Раздела (Уровень 2)"/>
    <w:link w:val="23"/>
    <w:uiPriority w:val="99"/>
    <w:qFormat/>
    <w:rsid w:val="00337F3B"/>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rPr>
  </w:style>
  <w:style w:type="character" w:customStyle="1" w:styleId="23">
    <w:name w:val="[Ростех] Наименование Раздела (Уровень 2) Знак"/>
    <w:basedOn w:val="a1"/>
    <w:link w:val="2"/>
    <w:uiPriority w:val="99"/>
    <w:qFormat/>
    <w:locked/>
    <w:rsid w:val="0024713E"/>
    <w:rPr>
      <w:rFonts w:ascii="Proxima Nova ExCn Rg" w:eastAsia="Times New Roman" w:hAnsi="Proxima Nova ExCn Rg" w:cs="Times New Roman"/>
      <w:b/>
      <w:sz w:val="28"/>
      <w:szCs w:val="28"/>
    </w:rPr>
  </w:style>
  <w:style w:type="paragraph" w:customStyle="1" w:styleId="a">
    <w:name w:val="[Ростех] Простой текст (Без уровня)"/>
    <w:link w:val="ad"/>
    <w:uiPriority w:val="99"/>
    <w:qFormat/>
    <w:rsid w:val="00337F3B"/>
    <w:pPr>
      <w:numPr>
        <w:ilvl w:val="5"/>
        <w:numId w:val="1"/>
      </w:numPr>
      <w:suppressAutoHyphens/>
      <w:spacing w:before="120" w:after="0" w:line="240" w:lineRule="auto"/>
      <w:jc w:val="both"/>
    </w:pPr>
    <w:rPr>
      <w:rFonts w:ascii="Proxima Nova ExCn Rg" w:eastAsia="Times New Roman" w:hAnsi="Proxima Nova ExCn Rg" w:cs="Times New Roman"/>
      <w:sz w:val="28"/>
      <w:szCs w:val="28"/>
    </w:rPr>
  </w:style>
  <w:style w:type="character" w:customStyle="1" w:styleId="ad">
    <w:name w:val="[Ростех] Простой текст (Без уровня) Знак"/>
    <w:basedOn w:val="a1"/>
    <w:link w:val="a"/>
    <w:uiPriority w:val="99"/>
    <w:locked/>
    <w:rsid w:val="00CA5D33"/>
    <w:rPr>
      <w:rFonts w:ascii="Proxima Nova ExCn Rg" w:eastAsia="Times New Roman" w:hAnsi="Proxima Nova ExCn Rg" w:cs="Times New Roman"/>
      <w:sz w:val="28"/>
      <w:szCs w:val="28"/>
    </w:rPr>
  </w:style>
  <w:style w:type="paragraph" w:customStyle="1" w:styleId="5">
    <w:name w:val="[Ростех] Текст Подпункта (Уровень 5)"/>
    <w:link w:val="52"/>
    <w:uiPriority w:val="99"/>
    <w:qFormat/>
    <w:rsid w:val="00337F3B"/>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rPr>
  </w:style>
  <w:style w:type="character" w:customStyle="1" w:styleId="52">
    <w:name w:val="[Ростех] Текст Подпункта (Уровень 5) Знак"/>
    <w:basedOn w:val="a1"/>
    <w:link w:val="5"/>
    <w:uiPriority w:val="99"/>
    <w:qFormat/>
    <w:rsid w:val="00337F3B"/>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link w:val="62"/>
    <w:uiPriority w:val="99"/>
    <w:qFormat/>
    <w:rsid w:val="00337F3B"/>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basedOn w:val="a1"/>
    <w:link w:val="6"/>
    <w:uiPriority w:val="99"/>
    <w:rsid w:val="00B31CA7"/>
    <w:rPr>
      <w:rFonts w:ascii="Proxima Nova ExCn Rg" w:eastAsia="Times New Roman" w:hAnsi="Proxima Nova ExCn Rg" w:cs="Times New Roman"/>
      <w:sz w:val="28"/>
      <w:szCs w:val="28"/>
    </w:rPr>
  </w:style>
  <w:style w:type="paragraph" w:customStyle="1" w:styleId="4">
    <w:name w:val="[Ростех] Текст Пункта (Уровень 4)"/>
    <w:link w:val="40"/>
    <w:uiPriority w:val="99"/>
    <w:qFormat/>
    <w:rsid w:val="00337F3B"/>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rPr>
  </w:style>
  <w:style w:type="character" w:customStyle="1" w:styleId="40">
    <w:name w:val="[Ростех] Текст Пункта (Уровень 4) Знак"/>
    <w:basedOn w:val="a1"/>
    <w:link w:val="4"/>
    <w:uiPriority w:val="99"/>
    <w:rsid w:val="00337F3B"/>
    <w:rPr>
      <w:rFonts w:ascii="Proxima Nova ExCn Rg" w:eastAsia="Times New Roman" w:hAnsi="Proxima Nova ExCn Rg" w:cs="Times New Roman"/>
      <w:sz w:val="28"/>
      <w:szCs w:val="28"/>
    </w:rPr>
  </w:style>
  <w:style w:type="paragraph" w:styleId="ae">
    <w:name w:val="footnote text"/>
    <w:aliases w:val="Знак2,Footnote Text Char Знак Знак,Footnote Text Char Знак,Footnote Text Char Знак Знак Знак Знак"/>
    <w:basedOn w:val="a0"/>
    <w:link w:val="af"/>
    <w:rsid w:val="008672D5"/>
    <w:pPr>
      <w:spacing w:after="0" w:line="240" w:lineRule="auto"/>
    </w:pPr>
    <w:rPr>
      <w:rFonts w:ascii="Calibri" w:eastAsia="Calibri" w:hAnsi="Calibri" w:cs="Times New Roman"/>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basedOn w:val="a1"/>
    <w:link w:val="ae"/>
    <w:rsid w:val="008672D5"/>
    <w:rPr>
      <w:rFonts w:ascii="Calibri" w:eastAsia="Calibri" w:hAnsi="Calibri" w:cs="Times New Roman"/>
      <w:sz w:val="20"/>
      <w:szCs w:val="20"/>
      <w:lang w:eastAsia="ru-RU"/>
    </w:rPr>
  </w:style>
  <w:style w:type="paragraph" w:customStyle="1" w:styleId="ConsPlusTitle">
    <w:name w:val="ConsPlusTitle"/>
    <w:rsid w:val="00CA5D33"/>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9C3C90"/>
    <w:pPr>
      <w:widowControl w:val="0"/>
      <w:autoSpaceDE w:val="0"/>
      <w:autoSpaceDN w:val="0"/>
      <w:spacing w:after="0" w:line="240" w:lineRule="auto"/>
    </w:pPr>
    <w:rPr>
      <w:rFonts w:ascii="Calibri" w:eastAsia="Times New Roman" w:hAnsi="Calibri" w:cs="Calibri"/>
      <w:szCs w:val="20"/>
    </w:rPr>
  </w:style>
  <w:style w:type="table" w:styleId="af0">
    <w:name w:val="Table Grid"/>
    <w:basedOn w:val="a2"/>
    <w:uiPriority w:val="99"/>
    <w:rsid w:val="003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otnote reference"/>
    <w:unhideWhenUsed/>
    <w:rsid w:val="003803B7"/>
    <w:rPr>
      <w:rFonts w:ascii="Times New Roman" w:hAnsi="Times New Roman" w:cs="Times New Roman" w:hint="default"/>
      <w:vertAlign w:val="superscript"/>
    </w:rPr>
  </w:style>
  <w:style w:type="paragraph" w:customStyle="1" w:styleId="20">
    <w:name w:val="Пункт2"/>
    <w:basedOn w:val="a0"/>
    <w:uiPriority w:val="99"/>
    <w:rsid w:val="00226E97"/>
    <w:pPr>
      <w:numPr>
        <w:ilvl w:val="1"/>
        <w:numId w:val="2"/>
      </w:numPr>
      <w:tabs>
        <w:tab w:val="left" w:pos="1134"/>
      </w:tabs>
      <w:jc w:val="both"/>
    </w:pPr>
    <w:rPr>
      <w:rFonts w:ascii="Calibri" w:eastAsia="Calibri" w:hAnsi="Calibri" w:cs="Times New Roman"/>
      <w:sz w:val="24"/>
    </w:rPr>
  </w:style>
  <w:style w:type="paragraph" w:customStyle="1" w:styleId="-3">
    <w:name w:val="Пункт-3"/>
    <w:basedOn w:val="a0"/>
    <w:uiPriority w:val="99"/>
    <w:rsid w:val="00226E97"/>
    <w:pPr>
      <w:numPr>
        <w:ilvl w:val="2"/>
        <w:numId w:val="2"/>
      </w:numPr>
      <w:tabs>
        <w:tab w:val="left" w:pos="1134"/>
      </w:tabs>
      <w:jc w:val="both"/>
    </w:pPr>
    <w:rPr>
      <w:rFonts w:ascii="Calibri" w:eastAsia="Calibri" w:hAnsi="Calibri" w:cs="Times New Roman"/>
      <w:sz w:val="24"/>
    </w:rPr>
  </w:style>
  <w:style w:type="paragraph" w:customStyle="1" w:styleId="-4">
    <w:name w:val="Пункт-4"/>
    <w:basedOn w:val="a0"/>
    <w:uiPriority w:val="99"/>
    <w:rsid w:val="00226E97"/>
    <w:pPr>
      <w:tabs>
        <w:tab w:val="left" w:pos="1134"/>
      </w:tabs>
      <w:ind w:left="851" w:hanging="851"/>
      <w:jc w:val="both"/>
    </w:pPr>
    <w:rPr>
      <w:rFonts w:ascii="Calibri" w:eastAsia="Calibri" w:hAnsi="Calibri" w:cs="Times New Roman"/>
      <w:sz w:val="24"/>
    </w:rPr>
  </w:style>
  <w:style w:type="character" w:styleId="af2">
    <w:name w:val="Hyperlink"/>
    <w:basedOn w:val="a1"/>
    <w:uiPriority w:val="99"/>
    <w:unhideWhenUsed/>
    <w:rsid w:val="00C068EE"/>
    <w:rPr>
      <w:color w:val="0000FF" w:themeColor="hyperlink"/>
      <w:u w:val="single"/>
    </w:rPr>
  </w:style>
  <w:style w:type="paragraph" w:styleId="af3">
    <w:name w:val="header"/>
    <w:basedOn w:val="a0"/>
    <w:link w:val="af4"/>
    <w:uiPriority w:val="99"/>
    <w:unhideWhenUsed/>
    <w:rsid w:val="007A6109"/>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A6109"/>
  </w:style>
  <w:style w:type="paragraph" w:styleId="af5">
    <w:name w:val="footer"/>
    <w:basedOn w:val="a0"/>
    <w:link w:val="af6"/>
    <w:uiPriority w:val="99"/>
    <w:unhideWhenUsed/>
    <w:rsid w:val="007A6109"/>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A6109"/>
  </w:style>
  <w:style w:type="character" w:customStyle="1" w:styleId="apple-converted-space">
    <w:name w:val="apple-converted-space"/>
    <w:uiPriority w:val="99"/>
    <w:rsid w:val="0058570B"/>
    <w:rPr>
      <w:rFonts w:cs="Times New Roman"/>
    </w:rPr>
  </w:style>
  <w:style w:type="character" w:customStyle="1" w:styleId="af7">
    <w:name w:val="Текст концевой сноски Знак"/>
    <w:basedOn w:val="a1"/>
    <w:link w:val="af8"/>
    <w:uiPriority w:val="99"/>
    <w:semiHidden/>
    <w:rsid w:val="0058570B"/>
    <w:rPr>
      <w:rFonts w:ascii="Calibri" w:eastAsia="Calibri" w:hAnsi="Calibri" w:cs="Times New Roman"/>
      <w:sz w:val="20"/>
      <w:szCs w:val="20"/>
      <w:lang w:eastAsia="en-US"/>
    </w:rPr>
  </w:style>
  <w:style w:type="paragraph" w:styleId="af8">
    <w:name w:val="endnote text"/>
    <w:basedOn w:val="a0"/>
    <w:link w:val="af7"/>
    <w:uiPriority w:val="99"/>
    <w:semiHidden/>
    <w:rsid w:val="0058570B"/>
    <w:pPr>
      <w:spacing w:after="0" w:line="240" w:lineRule="auto"/>
    </w:pPr>
    <w:rPr>
      <w:rFonts w:ascii="Calibri" w:eastAsia="Calibri" w:hAnsi="Calibri" w:cs="Times New Roman"/>
      <w:sz w:val="20"/>
      <w:szCs w:val="20"/>
      <w:lang w:eastAsia="en-US"/>
    </w:rPr>
  </w:style>
  <w:style w:type="paragraph" w:customStyle="1" w:styleId="s1">
    <w:name w:val="s_1"/>
    <w:basedOn w:val="a0"/>
    <w:uiPriority w:val="99"/>
    <w:rsid w:val="0058570B"/>
    <w:pPr>
      <w:spacing w:before="100" w:beforeAutospacing="1" w:after="100" w:afterAutospacing="1" w:line="240" w:lineRule="auto"/>
    </w:pPr>
    <w:rPr>
      <w:rFonts w:ascii="Times New Roman" w:eastAsia="Calibri" w:hAnsi="Times New Roman" w:cs="Times New Roman"/>
      <w:sz w:val="24"/>
      <w:szCs w:val="24"/>
    </w:rPr>
  </w:style>
  <w:style w:type="paragraph" w:styleId="af9">
    <w:name w:val="caption"/>
    <w:basedOn w:val="a0"/>
    <w:next w:val="a0"/>
    <w:uiPriority w:val="99"/>
    <w:qFormat/>
    <w:rsid w:val="0058570B"/>
    <w:pPr>
      <w:spacing w:after="160" w:line="259" w:lineRule="auto"/>
    </w:pPr>
    <w:rPr>
      <w:rFonts w:ascii="Calibri" w:eastAsia="Times New Roman" w:hAnsi="Calibri" w:cs="Times New Roman"/>
      <w:b/>
      <w:bCs/>
      <w:sz w:val="20"/>
      <w:szCs w:val="20"/>
      <w:lang w:eastAsia="en-US"/>
    </w:rPr>
  </w:style>
  <w:style w:type="paragraph" w:styleId="afa">
    <w:name w:val="List Number"/>
    <w:basedOn w:val="a0"/>
    <w:uiPriority w:val="99"/>
    <w:rsid w:val="0058570B"/>
    <w:pPr>
      <w:tabs>
        <w:tab w:val="num" w:pos="1134"/>
      </w:tabs>
      <w:autoSpaceDE w:val="0"/>
      <w:autoSpaceDN w:val="0"/>
      <w:spacing w:before="60" w:after="0" w:line="360" w:lineRule="auto"/>
      <w:ind w:firstLine="567"/>
      <w:jc w:val="both"/>
    </w:pPr>
    <w:rPr>
      <w:rFonts w:ascii="Times New Roman" w:eastAsia="Calibri" w:hAnsi="Times New Roman" w:cs="Times New Roman"/>
      <w:sz w:val="28"/>
      <w:szCs w:val="28"/>
    </w:rPr>
  </w:style>
  <w:style w:type="paragraph" w:customStyle="1" w:styleId="11">
    <w:name w:val="[Ростех] Наименование Главы (Уровень 1)"/>
    <w:link w:val="12"/>
    <w:uiPriority w:val="99"/>
    <w:rsid w:val="0058570B"/>
    <w:pPr>
      <w:keepNext/>
      <w:keepLines/>
      <w:pageBreakBefore/>
      <w:suppressAutoHyphens/>
      <w:spacing w:before="240" w:after="0" w:line="240" w:lineRule="auto"/>
      <w:jc w:val="center"/>
      <w:outlineLvl w:val="0"/>
    </w:pPr>
    <w:rPr>
      <w:rFonts w:ascii="Proxima Nova ExCn Rg" w:eastAsia="Calibri" w:hAnsi="Proxima Nova ExCn Rg" w:cs="Times New Roman"/>
      <w:b/>
      <w:caps/>
      <w:lang w:eastAsia="en-US"/>
    </w:rPr>
  </w:style>
  <w:style w:type="character" w:customStyle="1" w:styleId="12">
    <w:name w:val="[Ростех] Наименование Главы (Уровень 1) Знак"/>
    <w:link w:val="11"/>
    <w:uiPriority w:val="99"/>
    <w:locked/>
    <w:rsid w:val="0058570B"/>
    <w:rPr>
      <w:rFonts w:ascii="Proxima Nova ExCn Rg" w:eastAsia="Calibri" w:hAnsi="Proxima Nova ExCn Rg" w:cs="Times New Roman"/>
      <w:b/>
      <w:caps/>
      <w:lang w:eastAsia="en-US"/>
    </w:rPr>
  </w:style>
  <w:style w:type="paragraph" w:styleId="13">
    <w:name w:val="toc 1"/>
    <w:basedOn w:val="a0"/>
    <w:next w:val="a0"/>
    <w:autoRedefine/>
    <w:uiPriority w:val="39"/>
    <w:rsid w:val="0058570B"/>
    <w:pPr>
      <w:spacing w:after="160" w:line="259" w:lineRule="auto"/>
    </w:pPr>
    <w:rPr>
      <w:rFonts w:ascii="Proxima Nova ExCn Rg" w:eastAsia="Times New Roman" w:hAnsi="Proxima Nova ExCn Rg" w:cs="Times New Roman"/>
      <w:sz w:val="28"/>
      <w:lang w:eastAsia="en-US"/>
    </w:rPr>
  </w:style>
  <w:style w:type="paragraph" w:styleId="24">
    <w:name w:val="toc 2"/>
    <w:basedOn w:val="a0"/>
    <w:next w:val="a0"/>
    <w:autoRedefine/>
    <w:uiPriority w:val="99"/>
    <w:rsid w:val="0058570B"/>
    <w:pPr>
      <w:tabs>
        <w:tab w:val="left" w:pos="660"/>
        <w:tab w:val="right" w:leader="dot" w:pos="9627"/>
      </w:tabs>
      <w:spacing w:after="100"/>
      <w:ind w:left="220"/>
    </w:pPr>
    <w:rPr>
      <w:rFonts w:ascii="Proxima Nova ExCn Rg" w:eastAsia="Calibri" w:hAnsi="Proxima Nova ExCn Rg" w:cs="Times New Roman"/>
      <w:sz w:val="28"/>
      <w:szCs w:val="28"/>
    </w:rPr>
  </w:style>
  <w:style w:type="paragraph" w:styleId="32">
    <w:name w:val="toc 3"/>
    <w:basedOn w:val="a0"/>
    <w:next w:val="a0"/>
    <w:autoRedefine/>
    <w:uiPriority w:val="99"/>
    <w:rsid w:val="0058570B"/>
    <w:pPr>
      <w:spacing w:after="100"/>
      <w:ind w:left="440"/>
    </w:pPr>
    <w:rPr>
      <w:rFonts w:ascii="Proxima Nova ExCn Rg" w:eastAsia="Calibri" w:hAnsi="Proxima Nova ExCn Rg" w:cs="Times New Roman"/>
      <w:sz w:val="28"/>
    </w:rPr>
  </w:style>
  <w:style w:type="character" w:styleId="afb">
    <w:name w:val="FollowedHyperlink"/>
    <w:uiPriority w:val="99"/>
    <w:rsid w:val="0058570B"/>
    <w:rPr>
      <w:rFonts w:cs="Times New Roman"/>
      <w:color w:val="800080"/>
      <w:u w:val="single"/>
    </w:rPr>
  </w:style>
  <w:style w:type="character" w:customStyle="1" w:styleId="afc">
    <w:name w:val="Схема документа Знак"/>
    <w:basedOn w:val="a1"/>
    <w:link w:val="afd"/>
    <w:uiPriority w:val="99"/>
    <w:semiHidden/>
    <w:rsid w:val="0058570B"/>
    <w:rPr>
      <w:rFonts w:ascii="Tahoma" w:eastAsia="Times New Roman" w:hAnsi="Tahoma" w:cs="Tahoma"/>
      <w:sz w:val="16"/>
      <w:szCs w:val="16"/>
      <w:lang w:eastAsia="en-US"/>
    </w:rPr>
  </w:style>
  <w:style w:type="paragraph" w:styleId="afd">
    <w:name w:val="Document Map"/>
    <w:basedOn w:val="a0"/>
    <w:link w:val="afc"/>
    <w:uiPriority w:val="99"/>
    <w:semiHidden/>
    <w:unhideWhenUsed/>
    <w:rsid w:val="0058570B"/>
    <w:pPr>
      <w:spacing w:after="0" w:line="240" w:lineRule="auto"/>
    </w:pPr>
    <w:rPr>
      <w:rFonts w:ascii="Tahoma" w:eastAsia="Times New Roman" w:hAnsi="Tahoma" w:cs="Tahoma"/>
      <w:sz w:val="16"/>
      <w:szCs w:val="16"/>
      <w:lang w:eastAsia="en-US"/>
    </w:rPr>
  </w:style>
  <w:style w:type="paragraph" w:styleId="30">
    <w:name w:val="Body Text Indent 3"/>
    <w:basedOn w:val="a0"/>
    <w:link w:val="33"/>
    <w:rsid w:val="003D3335"/>
    <w:pPr>
      <w:numPr>
        <w:ilvl w:val="6"/>
        <w:numId w:val="1"/>
      </w:numPr>
      <w:spacing w:before="120" w:after="0" w:line="240" w:lineRule="auto"/>
      <w:ind w:firstLine="567"/>
      <w:jc w:val="both"/>
    </w:pPr>
    <w:rPr>
      <w:rFonts w:ascii="Proxima Nova ExCn Rg" w:eastAsia="Times New Roman" w:hAnsi="Proxima Nova ExCn Rg" w:cs="Times New Roman"/>
      <w:b/>
      <w:bCs/>
      <w:sz w:val="26"/>
      <w:szCs w:val="26"/>
      <w:lang w:eastAsia="en-US"/>
    </w:rPr>
  </w:style>
  <w:style w:type="character" w:customStyle="1" w:styleId="33">
    <w:name w:val="Основной текст с отступом 3 Знак"/>
    <w:basedOn w:val="a1"/>
    <w:link w:val="30"/>
    <w:rsid w:val="003D3335"/>
    <w:rPr>
      <w:rFonts w:ascii="Proxima Nova ExCn Rg" w:eastAsia="Times New Roman" w:hAnsi="Proxima Nova ExCn Rg" w:cs="Times New Roman"/>
      <w:b/>
      <w:bCs/>
      <w:sz w:val="26"/>
      <w:szCs w:val="26"/>
      <w:lang w:eastAsia="en-US"/>
    </w:rPr>
  </w:style>
  <w:style w:type="character" w:customStyle="1" w:styleId="a5">
    <w:name w:val="Абзац списка Знак"/>
    <w:aliases w:val="Маркер Знак"/>
    <w:link w:val="a4"/>
    <w:uiPriority w:val="34"/>
    <w:locked/>
    <w:rsid w:val="0078044A"/>
  </w:style>
  <w:style w:type="paragraph" w:styleId="afe">
    <w:name w:val="Body Text"/>
    <w:basedOn w:val="a0"/>
    <w:link w:val="aff"/>
    <w:rsid w:val="002845FE"/>
    <w:pPr>
      <w:spacing w:before="120" w:after="120" w:line="240" w:lineRule="auto"/>
      <w:jc w:val="both"/>
    </w:pPr>
    <w:rPr>
      <w:rFonts w:ascii="Proxima Nova ExCn Rg" w:hAnsi="Proxima Nova ExCn Rg" w:cs="Times New Roman"/>
      <w:sz w:val="28"/>
      <w:szCs w:val="28"/>
      <w:lang w:val="zh-CN" w:eastAsia="zh-CN"/>
    </w:rPr>
  </w:style>
  <w:style w:type="character" w:customStyle="1" w:styleId="aff">
    <w:name w:val="Основной текст Знак"/>
    <w:basedOn w:val="a1"/>
    <w:link w:val="afe"/>
    <w:rsid w:val="002845FE"/>
    <w:rPr>
      <w:rFonts w:ascii="Proxima Nova ExCn Rg" w:hAnsi="Proxima Nova ExCn Rg" w:cs="Times New Roman"/>
      <w:sz w:val="28"/>
      <w:szCs w:val="28"/>
      <w:lang w:val="zh-CN" w:eastAsia="zh-CN"/>
    </w:rPr>
  </w:style>
  <w:style w:type="character" w:styleId="aff0">
    <w:name w:val="Placeholder Text"/>
    <w:basedOn w:val="a1"/>
    <w:uiPriority w:val="99"/>
    <w:semiHidden/>
    <w:rsid w:val="0015579B"/>
    <w:rPr>
      <w:color w:val="808080"/>
    </w:rPr>
  </w:style>
  <w:style w:type="paragraph" w:styleId="aff1">
    <w:name w:val="Revision"/>
    <w:hidden/>
    <w:uiPriority w:val="99"/>
    <w:semiHidden/>
    <w:rsid w:val="00AD70B1"/>
    <w:pPr>
      <w:spacing w:after="0" w:line="240" w:lineRule="auto"/>
    </w:pPr>
  </w:style>
  <w:style w:type="character" w:styleId="aff2">
    <w:name w:val="Emphasis"/>
    <w:qFormat/>
    <w:rsid w:val="00981199"/>
    <w:rPr>
      <w:i/>
      <w:iCs/>
    </w:rPr>
  </w:style>
  <w:style w:type="character" w:customStyle="1" w:styleId="UnresolvedMention">
    <w:name w:val="Unresolved Mention"/>
    <w:basedOn w:val="a1"/>
    <w:uiPriority w:val="99"/>
    <w:semiHidden/>
    <w:unhideWhenUsed/>
    <w:rsid w:val="000D142D"/>
    <w:rPr>
      <w:color w:val="605E5C"/>
      <w:shd w:val="clear" w:color="auto" w:fill="E1DFDD"/>
    </w:rPr>
  </w:style>
  <w:style w:type="character" w:customStyle="1" w:styleId="fontstyle01">
    <w:name w:val="fontstyle01"/>
    <w:basedOn w:val="a1"/>
    <w:rsid w:val="00AA727B"/>
    <w:rPr>
      <w:rFonts w:ascii="TimesNewRomanPSMT" w:hAnsi="TimesNewRomanPSMT" w:hint="default"/>
      <w:b w:val="0"/>
      <w:bCs w:val="0"/>
      <w:i w:val="0"/>
      <w:iCs w:val="0"/>
      <w:color w:val="000000"/>
      <w:sz w:val="20"/>
      <w:szCs w:val="20"/>
    </w:rPr>
  </w:style>
  <w:style w:type="table" w:customStyle="1" w:styleId="14">
    <w:name w:val="Сетка таблицы1"/>
    <w:basedOn w:val="a2"/>
    <w:next w:val="af0"/>
    <w:uiPriority w:val="39"/>
    <w:rsid w:val="002659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0"/>
    <w:rsid w:val="0049056A"/>
    <w:pPr>
      <w:spacing w:before="120" w:after="0" w:line="360" w:lineRule="auto"/>
      <w:ind w:left="567" w:firstLine="567"/>
      <w:jc w:val="both"/>
    </w:pPr>
    <w:rPr>
      <w:rFonts w:ascii="Proxima Nova ExCn Rg" w:eastAsia="Times New Roman" w:hAnsi="Proxima Nova ExCn Rg" w:cs="Times New Roman"/>
      <w:sz w:val="30"/>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2"/>
    <w:uiPriority w:val="46"/>
    <w:locked/>
    <w:rsid w:val="00082E4C"/>
    <w:pPr>
      <w:spacing w:before="120" w:after="0" w:line="240" w:lineRule="auto"/>
      <w:ind w:left="567" w:hanging="567"/>
      <w:jc w:val="both"/>
    </w:pPr>
    <w:rPr>
      <w:rFonts w:ascii="Proxima Nova ExCn Rg" w:eastAsia="Times New Roman" w:hAnsi="Proxima Nova ExCn Rg" w:cs="Times New Roman"/>
      <w:sz w:val="30"/>
      <w:szCs w:val="3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55269">
      <w:bodyDiv w:val="1"/>
      <w:marLeft w:val="0"/>
      <w:marRight w:val="0"/>
      <w:marTop w:val="0"/>
      <w:marBottom w:val="0"/>
      <w:divBdr>
        <w:top w:val="none" w:sz="0" w:space="0" w:color="auto"/>
        <w:left w:val="none" w:sz="0" w:space="0" w:color="auto"/>
        <w:bottom w:val="none" w:sz="0" w:space="0" w:color="auto"/>
        <w:right w:val="none" w:sz="0" w:space="0" w:color="auto"/>
      </w:divBdr>
    </w:div>
    <w:div w:id="49814175">
      <w:bodyDiv w:val="1"/>
      <w:marLeft w:val="0"/>
      <w:marRight w:val="0"/>
      <w:marTop w:val="0"/>
      <w:marBottom w:val="0"/>
      <w:divBdr>
        <w:top w:val="none" w:sz="0" w:space="0" w:color="auto"/>
        <w:left w:val="none" w:sz="0" w:space="0" w:color="auto"/>
        <w:bottom w:val="none" w:sz="0" w:space="0" w:color="auto"/>
        <w:right w:val="none" w:sz="0" w:space="0" w:color="auto"/>
      </w:divBdr>
    </w:div>
    <w:div w:id="57632172">
      <w:bodyDiv w:val="1"/>
      <w:marLeft w:val="0"/>
      <w:marRight w:val="0"/>
      <w:marTop w:val="0"/>
      <w:marBottom w:val="0"/>
      <w:divBdr>
        <w:top w:val="none" w:sz="0" w:space="0" w:color="auto"/>
        <w:left w:val="none" w:sz="0" w:space="0" w:color="auto"/>
        <w:bottom w:val="none" w:sz="0" w:space="0" w:color="auto"/>
        <w:right w:val="none" w:sz="0" w:space="0" w:color="auto"/>
      </w:divBdr>
    </w:div>
    <w:div w:id="57897848">
      <w:bodyDiv w:val="1"/>
      <w:marLeft w:val="0"/>
      <w:marRight w:val="0"/>
      <w:marTop w:val="0"/>
      <w:marBottom w:val="0"/>
      <w:divBdr>
        <w:top w:val="none" w:sz="0" w:space="0" w:color="auto"/>
        <w:left w:val="none" w:sz="0" w:space="0" w:color="auto"/>
        <w:bottom w:val="none" w:sz="0" w:space="0" w:color="auto"/>
        <w:right w:val="none" w:sz="0" w:space="0" w:color="auto"/>
      </w:divBdr>
    </w:div>
    <w:div w:id="59644741">
      <w:bodyDiv w:val="1"/>
      <w:marLeft w:val="0"/>
      <w:marRight w:val="0"/>
      <w:marTop w:val="0"/>
      <w:marBottom w:val="0"/>
      <w:divBdr>
        <w:top w:val="none" w:sz="0" w:space="0" w:color="auto"/>
        <w:left w:val="none" w:sz="0" w:space="0" w:color="auto"/>
        <w:bottom w:val="none" w:sz="0" w:space="0" w:color="auto"/>
        <w:right w:val="none" w:sz="0" w:space="0" w:color="auto"/>
      </w:divBdr>
    </w:div>
    <w:div w:id="68117421">
      <w:bodyDiv w:val="1"/>
      <w:marLeft w:val="0"/>
      <w:marRight w:val="0"/>
      <w:marTop w:val="0"/>
      <w:marBottom w:val="0"/>
      <w:divBdr>
        <w:top w:val="none" w:sz="0" w:space="0" w:color="auto"/>
        <w:left w:val="none" w:sz="0" w:space="0" w:color="auto"/>
        <w:bottom w:val="none" w:sz="0" w:space="0" w:color="auto"/>
        <w:right w:val="none" w:sz="0" w:space="0" w:color="auto"/>
      </w:divBdr>
    </w:div>
    <w:div w:id="80641444">
      <w:bodyDiv w:val="1"/>
      <w:marLeft w:val="0"/>
      <w:marRight w:val="0"/>
      <w:marTop w:val="0"/>
      <w:marBottom w:val="0"/>
      <w:divBdr>
        <w:top w:val="none" w:sz="0" w:space="0" w:color="auto"/>
        <w:left w:val="none" w:sz="0" w:space="0" w:color="auto"/>
        <w:bottom w:val="none" w:sz="0" w:space="0" w:color="auto"/>
        <w:right w:val="none" w:sz="0" w:space="0" w:color="auto"/>
      </w:divBdr>
    </w:div>
    <w:div w:id="83847313">
      <w:bodyDiv w:val="1"/>
      <w:marLeft w:val="0"/>
      <w:marRight w:val="0"/>
      <w:marTop w:val="0"/>
      <w:marBottom w:val="0"/>
      <w:divBdr>
        <w:top w:val="none" w:sz="0" w:space="0" w:color="auto"/>
        <w:left w:val="none" w:sz="0" w:space="0" w:color="auto"/>
        <w:bottom w:val="none" w:sz="0" w:space="0" w:color="auto"/>
        <w:right w:val="none" w:sz="0" w:space="0" w:color="auto"/>
      </w:divBdr>
    </w:div>
    <w:div w:id="93865498">
      <w:bodyDiv w:val="1"/>
      <w:marLeft w:val="0"/>
      <w:marRight w:val="0"/>
      <w:marTop w:val="0"/>
      <w:marBottom w:val="0"/>
      <w:divBdr>
        <w:top w:val="none" w:sz="0" w:space="0" w:color="auto"/>
        <w:left w:val="none" w:sz="0" w:space="0" w:color="auto"/>
        <w:bottom w:val="none" w:sz="0" w:space="0" w:color="auto"/>
        <w:right w:val="none" w:sz="0" w:space="0" w:color="auto"/>
      </w:divBdr>
    </w:div>
    <w:div w:id="94714846">
      <w:bodyDiv w:val="1"/>
      <w:marLeft w:val="0"/>
      <w:marRight w:val="0"/>
      <w:marTop w:val="0"/>
      <w:marBottom w:val="0"/>
      <w:divBdr>
        <w:top w:val="none" w:sz="0" w:space="0" w:color="auto"/>
        <w:left w:val="none" w:sz="0" w:space="0" w:color="auto"/>
        <w:bottom w:val="none" w:sz="0" w:space="0" w:color="auto"/>
        <w:right w:val="none" w:sz="0" w:space="0" w:color="auto"/>
      </w:divBdr>
    </w:div>
    <w:div w:id="104084617">
      <w:bodyDiv w:val="1"/>
      <w:marLeft w:val="0"/>
      <w:marRight w:val="0"/>
      <w:marTop w:val="0"/>
      <w:marBottom w:val="0"/>
      <w:divBdr>
        <w:top w:val="none" w:sz="0" w:space="0" w:color="auto"/>
        <w:left w:val="none" w:sz="0" w:space="0" w:color="auto"/>
        <w:bottom w:val="none" w:sz="0" w:space="0" w:color="auto"/>
        <w:right w:val="none" w:sz="0" w:space="0" w:color="auto"/>
      </w:divBdr>
    </w:div>
    <w:div w:id="106698275">
      <w:bodyDiv w:val="1"/>
      <w:marLeft w:val="0"/>
      <w:marRight w:val="0"/>
      <w:marTop w:val="0"/>
      <w:marBottom w:val="0"/>
      <w:divBdr>
        <w:top w:val="none" w:sz="0" w:space="0" w:color="auto"/>
        <w:left w:val="none" w:sz="0" w:space="0" w:color="auto"/>
        <w:bottom w:val="none" w:sz="0" w:space="0" w:color="auto"/>
        <w:right w:val="none" w:sz="0" w:space="0" w:color="auto"/>
      </w:divBdr>
    </w:div>
    <w:div w:id="108209593">
      <w:bodyDiv w:val="1"/>
      <w:marLeft w:val="0"/>
      <w:marRight w:val="0"/>
      <w:marTop w:val="0"/>
      <w:marBottom w:val="0"/>
      <w:divBdr>
        <w:top w:val="none" w:sz="0" w:space="0" w:color="auto"/>
        <w:left w:val="none" w:sz="0" w:space="0" w:color="auto"/>
        <w:bottom w:val="none" w:sz="0" w:space="0" w:color="auto"/>
        <w:right w:val="none" w:sz="0" w:space="0" w:color="auto"/>
      </w:divBdr>
    </w:div>
    <w:div w:id="138041330">
      <w:bodyDiv w:val="1"/>
      <w:marLeft w:val="0"/>
      <w:marRight w:val="0"/>
      <w:marTop w:val="0"/>
      <w:marBottom w:val="0"/>
      <w:divBdr>
        <w:top w:val="none" w:sz="0" w:space="0" w:color="auto"/>
        <w:left w:val="none" w:sz="0" w:space="0" w:color="auto"/>
        <w:bottom w:val="none" w:sz="0" w:space="0" w:color="auto"/>
        <w:right w:val="none" w:sz="0" w:space="0" w:color="auto"/>
      </w:divBdr>
    </w:div>
    <w:div w:id="141627613">
      <w:bodyDiv w:val="1"/>
      <w:marLeft w:val="0"/>
      <w:marRight w:val="0"/>
      <w:marTop w:val="0"/>
      <w:marBottom w:val="0"/>
      <w:divBdr>
        <w:top w:val="none" w:sz="0" w:space="0" w:color="auto"/>
        <w:left w:val="none" w:sz="0" w:space="0" w:color="auto"/>
        <w:bottom w:val="none" w:sz="0" w:space="0" w:color="auto"/>
        <w:right w:val="none" w:sz="0" w:space="0" w:color="auto"/>
      </w:divBdr>
    </w:div>
    <w:div w:id="161773777">
      <w:bodyDiv w:val="1"/>
      <w:marLeft w:val="0"/>
      <w:marRight w:val="0"/>
      <w:marTop w:val="0"/>
      <w:marBottom w:val="0"/>
      <w:divBdr>
        <w:top w:val="none" w:sz="0" w:space="0" w:color="auto"/>
        <w:left w:val="none" w:sz="0" w:space="0" w:color="auto"/>
        <w:bottom w:val="none" w:sz="0" w:space="0" w:color="auto"/>
        <w:right w:val="none" w:sz="0" w:space="0" w:color="auto"/>
      </w:divBdr>
    </w:div>
    <w:div w:id="195848608">
      <w:bodyDiv w:val="1"/>
      <w:marLeft w:val="0"/>
      <w:marRight w:val="0"/>
      <w:marTop w:val="0"/>
      <w:marBottom w:val="0"/>
      <w:divBdr>
        <w:top w:val="none" w:sz="0" w:space="0" w:color="auto"/>
        <w:left w:val="none" w:sz="0" w:space="0" w:color="auto"/>
        <w:bottom w:val="none" w:sz="0" w:space="0" w:color="auto"/>
        <w:right w:val="none" w:sz="0" w:space="0" w:color="auto"/>
      </w:divBdr>
    </w:div>
    <w:div w:id="224296158">
      <w:bodyDiv w:val="1"/>
      <w:marLeft w:val="0"/>
      <w:marRight w:val="0"/>
      <w:marTop w:val="0"/>
      <w:marBottom w:val="0"/>
      <w:divBdr>
        <w:top w:val="none" w:sz="0" w:space="0" w:color="auto"/>
        <w:left w:val="none" w:sz="0" w:space="0" w:color="auto"/>
        <w:bottom w:val="none" w:sz="0" w:space="0" w:color="auto"/>
        <w:right w:val="none" w:sz="0" w:space="0" w:color="auto"/>
      </w:divBdr>
    </w:div>
    <w:div w:id="239295169">
      <w:bodyDiv w:val="1"/>
      <w:marLeft w:val="0"/>
      <w:marRight w:val="0"/>
      <w:marTop w:val="0"/>
      <w:marBottom w:val="0"/>
      <w:divBdr>
        <w:top w:val="none" w:sz="0" w:space="0" w:color="auto"/>
        <w:left w:val="none" w:sz="0" w:space="0" w:color="auto"/>
        <w:bottom w:val="none" w:sz="0" w:space="0" w:color="auto"/>
        <w:right w:val="none" w:sz="0" w:space="0" w:color="auto"/>
      </w:divBdr>
    </w:div>
    <w:div w:id="255410236">
      <w:bodyDiv w:val="1"/>
      <w:marLeft w:val="0"/>
      <w:marRight w:val="0"/>
      <w:marTop w:val="0"/>
      <w:marBottom w:val="0"/>
      <w:divBdr>
        <w:top w:val="none" w:sz="0" w:space="0" w:color="auto"/>
        <w:left w:val="none" w:sz="0" w:space="0" w:color="auto"/>
        <w:bottom w:val="none" w:sz="0" w:space="0" w:color="auto"/>
        <w:right w:val="none" w:sz="0" w:space="0" w:color="auto"/>
      </w:divBdr>
    </w:div>
    <w:div w:id="277610559">
      <w:bodyDiv w:val="1"/>
      <w:marLeft w:val="0"/>
      <w:marRight w:val="0"/>
      <w:marTop w:val="0"/>
      <w:marBottom w:val="0"/>
      <w:divBdr>
        <w:top w:val="none" w:sz="0" w:space="0" w:color="auto"/>
        <w:left w:val="none" w:sz="0" w:space="0" w:color="auto"/>
        <w:bottom w:val="none" w:sz="0" w:space="0" w:color="auto"/>
        <w:right w:val="none" w:sz="0" w:space="0" w:color="auto"/>
      </w:divBdr>
    </w:div>
    <w:div w:id="294995336">
      <w:bodyDiv w:val="1"/>
      <w:marLeft w:val="0"/>
      <w:marRight w:val="0"/>
      <w:marTop w:val="0"/>
      <w:marBottom w:val="0"/>
      <w:divBdr>
        <w:top w:val="none" w:sz="0" w:space="0" w:color="auto"/>
        <w:left w:val="none" w:sz="0" w:space="0" w:color="auto"/>
        <w:bottom w:val="none" w:sz="0" w:space="0" w:color="auto"/>
        <w:right w:val="none" w:sz="0" w:space="0" w:color="auto"/>
      </w:divBdr>
    </w:div>
    <w:div w:id="297299020">
      <w:bodyDiv w:val="1"/>
      <w:marLeft w:val="0"/>
      <w:marRight w:val="0"/>
      <w:marTop w:val="0"/>
      <w:marBottom w:val="0"/>
      <w:divBdr>
        <w:top w:val="none" w:sz="0" w:space="0" w:color="auto"/>
        <w:left w:val="none" w:sz="0" w:space="0" w:color="auto"/>
        <w:bottom w:val="none" w:sz="0" w:space="0" w:color="auto"/>
        <w:right w:val="none" w:sz="0" w:space="0" w:color="auto"/>
      </w:divBdr>
    </w:div>
    <w:div w:id="321353440">
      <w:bodyDiv w:val="1"/>
      <w:marLeft w:val="0"/>
      <w:marRight w:val="0"/>
      <w:marTop w:val="0"/>
      <w:marBottom w:val="0"/>
      <w:divBdr>
        <w:top w:val="none" w:sz="0" w:space="0" w:color="auto"/>
        <w:left w:val="none" w:sz="0" w:space="0" w:color="auto"/>
        <w:bottom w:val="none" w:sz="0" w:space="0" w:color="auto"/>
        <w:right w:val="none" w:sz="0" w:space="0" w:color="auto"/>
      </w:divBdr>
    </w:div>
    <w:div w:id="326522049">
      <w:bodyDiv w:val="1"/>
      <w:marLeft w:val="0"/>
      <w:marRight w:val="0"/>
      <w:marTop w:val="0"/>
      <w:marBottom w:val="0"/>
      <w:divBdr>
        <w:top w:val="none" w:sz="0" w:space="0" w:color="auto"/>
        <w:left w:val="none" w:sz="0" w:space="0" w:color="auto"/>
        <w:bottom w:val="none" w:sz="0" w:space="0" w:color="auto"/>
        <w:right w:val="none" w:sz="0" w:space="0" w:color="auto"/>
      </w:divBdr>
    </w:div>
    <w:div w:id="360908623">
      <w:bodyDiv w:val="1"/>
      <w:marLeft w:val="0"/>
      <w:marRight w:val="0"/>
      <w:marTop w:val="0"/>
      <w:marBottom w:val="0"/>
      <w:divBdr>
        <w:top w:val="none" w:sz="0" w:space="0" w:color="auto"/>
        <w:left w:val="none" w:sz="0" w:space="0" w:color="auto"/>
        <w:bottom w:val="none" w:sz="0" w:space="0" w:color="auto"/>
        <w:right w:val="none" w:sz="0" w:space="0" w:color="auto"/>
      </w:divBdr>
    </w:div>
    <w:div w:id="362680786">
      <w:bodyDiv w:val="1"/>
      <w:marLeft w:val="0"/>
      <w:marRight w:val="0"/>
      <w:marTop w:val="0"/>
      <w:marBottom w:val="0"/>
      <w:divBdr>
        <w:top w:val="none" w:sz="0" w:space="0" w:color="auto"/>
        <w:left w:val="none" w:sz="0" w:space="0" w:color="auto"/>
        <w:bottom w:val="none" w:sz="0" w:space="0" w:color="auto"/>
        <w:right w:val="none" w:sz="0" w:space="0" w:color="auto"/>
      </w:divBdr>
    </w:div>
    <w:div w:id="371544374">
      <w:bodyDiv w:val="1"/>
      <w:marLeft w:val="0"/>
      <w:marRight w:val="0"/>
      <w:marTop w:val="0"/>
      <w:marBottom w:val="0"/>
      <w:divBdr>
        <w:top w:val="none" w:sz="0" w:space="0" w:color="auto"/>
        <w:left w:val="none" w:sz="0" w:space="0" w:color="auto"/>
        <w:bottom w:val="none" w:sz="0" w:space="0" w:color="auto"/>
        <w:right w:val="none" w:sz="0" w:space="0" w:color="auto"/>
      </w:divBdr>
    </w:div>
    <w:div w:id="385766486">
      <w:bodyDiv w:val="1"/>
      <w:marLeft w:val="0"/>
      <w:marRight w:val="0"/>
      <w:marTop w:val="0"/>
      <w:marBottom w:val="0"/>
      <w:divBdr>
        <w:top w:val="none" w:sz="0" w:space="0" w:color="auto"/>
        <w:left w:val="none" w:sz="0" w:space="0" w:color="auto"/>
        <w:bottom w:val="none" w:sz="0" w:space="0" w:color="auto"/>
        <w:right w:val="none" w:sz="0" w:space="0" w:color="auto"/>
      </w:divBdr>
    </w:div>
    <w:div w:id="399407201">
      <w:bodyDiv w:val="1"/>
      <w:marLeft w:val="0"/>
      <w:marRight w:val="0"/>
      <w:marTop w:val="0"/>
      <w:marBottom w:val="0"/>
      <w:divBdr>
        <w:top w:val="none" w:sz="0" w:space="0" w:color="auto"/>
        <w:left w:val="none" w:sz="0" w:space="0" w:color="auto"/>
        <w:bottom w:val="none" w:sz="0" w:space="0" w:color="auto"/>
        <w:right w:val="none" w:sz="0" w:space="0" w:color="auto"/>
      </w:divBdr>
    </w:div>
    <w:div w:id="407725671">
      <w:bodyDiv w:val="1"/>
      <w:marLeft w:val="0"/>
      <w:marRight w:val="0"/>
      <w:marTop w:val="0"/>
      <w:marBottom w:val="0"/>
      <w:divBdr>
        <w:top w:val="none" w:sz="0" w:space="0" w:color="auto"/>
        <w:left w:val="none" w:sz="0" w:space="0" w:color="auto"/>
        <w:bottom w:val="none" w:sz="0" w:space="0" w:color="auto"/>
        <w:right w:val="none" w:sz="0" w:space="0" w:color="auto"/>
      </w:divBdr>
    </w:div>
    <w:div w:id="410006180">
      <w:bodyDiv w:val="1"/>
      <w:marLeft w:val="0"/>
      <w:marRight w:val="0"/>
      <w:marTop w:val="0"/>
      <w:marBottom w:val="0"/>
      <w:divBdr>
        <w:top w:val="none" w:sz="0" w:space="0" w:color="auto"/>
        <w:left w:val="none" w:sz="0" w:space="0" w:color="auto"/>
        <w:bottom w:val="none" w:sz="0" w:space="0" w:color="auto"/>
        <w:right w:val="none" w:sz="0" w:space="0" w:color="auto"/>
      </w:divBdr>
    </w:div>
    <w:div w:id="417602558">
      <w:bodyDiv w:val="1"/>
      <w:marLeft w:val="0"/>
      <w:marRight w:val="0"/>
      <w:marTop w:val="0"/>
      <w:marBottom w:val="0"/>
      <w:divBdr>
        <w:top w:val="none" w:sz="0" w:space="0" w:color="auto"/>
        <w:left w:val="none" w:sz="0" w:space="0" w:color="auto"/>
        <w:bottom w:val="none" w:sz="0" w:space="0" w:color="auto"/>
        <w:right w:val="none" w:sz="0" w:space="0" w:color="auto"/>
      </w:divBdr>
    </w:div>
    <w:div w:id="418991369">
      <w:bodyDiv w:val="1"/>
      <w:marLeft w:val="0"/>
      <w:marRight w:val="0"/>
      <w:marTop w:val="0"/>
      <w:marBottom w:val="0"/>
      <w:divBdr>
        <w:top w:val="none" w:sz="0" w:space="0" w:color="auto"/>
        <w:left w:val="none" w:sz="0" w:space="0" w:color="auto"/>
        <w:bottom w:val="none" w:sz="0" w:space="0" w:color="auto"/>
        <w:right w:val="none" w:sz="0" w:space="0" w:color="auto"/>
      </w:divBdr>
    </w:div>
    <w:div w:id="428697718">
      <w:bodyDiv w:val="1"/>
      <w:marLeft w:val="0"/>
      <w:marRight w:val="0"/>
      <w:marTop w:val="0"/>
      <w:marBottom w:val="0"/>
      <w:divBdr>
        <w:top w:val="none" w:sz="0" w:space="0" w:color="auto"/>
        <w:left w:val="none" w:sz="0" w:space="0" w:color="auto"/>
        <w:bottom w:val="none" w:sz="0" w:space="0" w:color="auto"/>
        <w:right w:val="none" w:sz="0" w:space="0" w:color="auto"/>
      </w:divBdr>
    </w:div>
    <w:div w:id="456992643">
      <w:bodyDiv w:val="1"/>
      <w:marLeft w:val="0"/>
      <w:marRight w:val="0"/>
      <w:marTop w:val="0"/>
      <w:marBottom w:val="0"/>
      <w:divBdr>
        <w:top w:val="none" w:sz="0" w:space="0" w:color="auto"/>
        <w:left w:val="none" w:sz="0" w:space="0" w:color="auto"/>
        <w:bottom w:val="none" w:sz="0" w:space="0" w:color="auto"/>
        <w:right w:val="none" w:sz="0" w:space="0" w:color="auto"/>
      </w:divBdr>
    </w:div>
    <w:div w:id="462816782">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1">
          <w:marLeft w:val="0"/>
          <w:marRight w:val="0"/>
          <w:marTop w:val="0"/>
          <w:marBottom w:val="0"/>
          <w:divBdr>
            <w:top w:val="none" w:sz="0" w:space="0" w:color="auto"/>
            <w:left w:val="none" w:sz="0" w:space="0" w:color="auto"/>
            <w:bottom w:val="none" w:sz="0" w:space="0" w:color="auto"/>
            <w:right w:val="none" w:sz="0" w:space="0" w:color="auto"/>
          </w:divBdr>
          <w:divsChild>
            <w:div w:id="160904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0331">
      <w:bodyDiv w:val="1"/>
      <w:marLeft w:val="0"/>
      <w:marRight w:val="0"/>
      <w:marTop w:val="0"/>
      <w:marBottom w:val="0"/>
      <w:divBdr>
        <w:top w:val="none" w:sz="0" w:space="0" w:color="auto"/>
        <w:left w:val="none" w:sz="0" w:space="0" w:color="auto"/>
        <w:bottom w:val="none" w:sz="0" w:space="0" w:color="auto"/>
        <w:right w:val="none" w:sz="0" w:space="0" w:color="auto"/>
      </w:divBdr>
    </w:div>
    <w:div w:id="480464983">
      <w:bodyDiv w:val="1"/>
      <w:marLeft w:val="0"/>
      <w:marRight w:val="0"/>
      <w:marTop w:val="0"/>
      <w:marBottom w:val="0"/>
      <w:divBdr>
        <w:top w:val="none" w:sz="0" w:space="0" w:color="auto"/>
        <w:left w:val="none" w:sz="0" w:space="0" w:color="auto"/>
        <w:bottom w:val="none" w:sz="0" w:space="0" w:color="auto"/>
        <w:right w:val="none" w:sz="0" w:space="0" w:color="auto"/>
      </w:divBdr>
    </w:div>
    <w:div w:id="486438699">
      <w:bodyDiv w:val="1"/>
      <w:marLeft w:val="0"/>
      <w:marRight w:val="0"/>
      <w:marTop w:val="0"/>
      <w:marBottom w:val="0"/>
      <w:divBdr>
        <w:top w:val="none" w:sz="0" w:space="0" w:color="auto"/>
        <w:left w:val="none" w:sz="0" w:space="0" w:color="auto"/>
        <w:bottom w:val="none" w:sz="0" w:space="0" w:color="auto"/>
        <w:right w:val="none" w:sz="0" w:space="0" w:color="auto"/>
      </w:divBdr>
    </w:div>
    <w:div w:id="494104419">
      <w:bodyDiv w:val="1"/>
      <w:marLeft w:val="0"/>
      <w:marRight w:val="0"/>
      <w:marTop w:val="0"/>
      <w:marBottom w:val="0"/>
      <w:divBdr>
        <w:top w:val="none" w:sz="0" w:space="0" w:color="auto"/>
        <w:left w:val="none" w:sz="0" w:space="0" w:color="auto"/>
        <w:bottom w:val="none" w:sz="0" w:space="0" w:color="auto"/>
        <w:right w:val="none" w:sz="0" w:space="0" w:color="auto"/>
      </w:divBdr>
    </w:div>
    <w:div w:id="496580491">
      <w:bodyDiv w:val="1"/>
      <w:marLeft w:val="0"/>
      <w:marRight w:val="0"/>
      <w:marTop w:val="0"/>
      <w:marBottom w:val="0"/>
      <w:divBdr>
        <w:top w:val="none" w:sz="0" w:space="0" w:color="auto"/>
        <w:left w:val="none" w:sz="0" w:space="0" w:color="auto"/>
        <w:bottom w:val="none" w:sz="0" w:space="0" w:color="auto"/>
        <w:right w:val="none" w:sz="0" w:space="0" w:color="auto"/>
      </w:divBdr>
    </w:div>
    <w:div w:id="514808411">
      <w:bodyDiv w:val="1"/>
      <w:marLeft w:val="0"/>
      <w:marRight w:val="0"/>
      <w:marTop w:val="0"/>
      <w:marBottom w:val="0"/>
      <w:divBdr>
        <w:top w:val="none" w:sz="0" w:space="0" w:color="auto"/>
        <w:left w:val="none" w:sz="0" w:space="0" w:color="auto"/>
        <w:bottom w:val="none" w:sz="0" w:space="0" w:color="auto"/>
        <w:right w:val="none" w:sz="0" w:space="0" w:color="auto"/>
      </w:divBdr>
    </w:div>
    <w:div w:id="589238151">
      <w:bodyDiv w:val="1"/>
      <w:marLeft w:val="0"/>
      <w:marRight w:val="0"/>
      <w:marTop w:val="0"/>
      <w:marBottom w:val="0"/>
      <w:divBdr>
        <w:top w:val="none" w:sz="0" w:space="0" w:color="auto"/>
        <w:left w:val="none" w:sz="0" w:space="0" w:color="auto"/>
        <w:bottom w:val="none" w:sz="0" w:space="0" w:color="auto"/>
        <w:right w:val="none" w:sz="0" w:space="0" w:color="auto"/>
      </w:divBdr>
    </w:div>
    <w:div w:id="611669399">
      <w:bodyDiv w:val="1"/>
      <w:marLeft w:val="0"/>
      <w:marRight w:val="0"/>
      <w:marTop w:val="0"/>
      <w:marBottom w:val="0"/>
      <w:divBdr>
        <w:top w:val="none" w:sz="0" w:space="0" w:color="auto"/>
        <w:left w:val="none" w:sz="0" w:space="0" w:color="auto"/>
        <w:bottom w:val="none" w:sz="0" w:space="0" w:color="auto"/>
        <w:right w:val="none" w:sz="0" w:space="0" w:color="auto"/>
      </w:divBdr>
    </w:div>
    <w:div w:id="618874190">
      <w:bodyDiv w:val="1"/>
      <w:marLeft w:val="0"/>
      <w:marRight w:val="0"/>
      <w:marTop w:val="0"/>
      <w:marBottom w:val="0"/>
      <w:divBdr>
        <w:top w:val="none" w:sz="0" w:space="0" w:color="auto"/>
        <w:left w:val="none" w:sz="0" w:space="0" w:color="auto"/>
        <w:bottom w:val="none" w:sz="0" w:space="0" w:color="auto"/>
        <w:right w:val="none" w:sz="0" w:space="0" w:color="auto"/>
      </w:divBdr>
    </w:div>
    <w:div w:id="647709911">
      <w:bodyDiv w:val="1"/>
      <w:marLeft w:val="0"/>
      <w:marRight w:val="0"/>
      <w:marTop w:val="0"/>
      <w:marBottom w:val="0"/>
      <w:divBdr>
        <w:top w:val="none" w:sz="0" w:space="0" w:color="auto"/>
        <w:left w:val="none" w:sz="0" w:space="0" w:color="auto"/>
        <w:bottom w:val="none" w:sz="0" w:space="0" w:color="auto"/>
        <w:right w:val="none" w:sz="0" w:space="0" w:color="auto"/>
      </w:divBdr>
    </w:div>
    <w:div w:id="650014999">
      <w:bodyDiv w:val="1"/>
      <w:marLeft w:val="0"/>
      <w:marRight w:val="0"/>
      <w:marTop w:val="0"/>
      <w:marBottom w:val="0"/>
      <w:divBdr>
        <w:top w:val="none" w:sz="0" w:space="0" w:color="auto"/>
        <w:left w:val="none" w:sz="0" w:space="0" w:color="auto"/>
        <w:bottom w:val="none" w:sz="0" w:space="0" w:color="auto"/>
        <w:right w:val="none" w:sz="0" w:space="0" w:color="auto"/>
      </w:divBdr>
    </w:div>
    <w:div w:id="652107408">
      <w:bodyDiv w:val="1"/>
      <w:marLeft w:val="0"/>
      <w:marRight w:val="0"/>
      <w:marTop w:val="0"/>
      <w:marBottom w:val="0"/>
      <w:divBdr>
        <w:top w:val="none" w:sz="0" w:space="0" w:color="auto"/>
        <w:left w:val="none" w:sz="0" w:space="0" w:color="auto"/>
        <w:bottom w:val="none" w:sz="0" w:space="0" w:color="auto"/>
        <w:right w:val="none" w:sz="0" w:space="0" w:color="auto"/>
      </w:divBdr>
    </w:div>
    <w:div w:id="670569075">
      <w:bodyDiv w:val="1"/>
      <w:marLeft w:val="0"/>
      <w:marRight w:val="0"/>
      <w:marTop w:val="0"/>
      <w:marBottom w:val="0"/>
      <w:divBdr>
        <w:top w:val="none" w:sz="0" w:space="0" w:color="auto"/>
        <w:left w:val="none" w:sz="0" w:space="0" w:color="auto"/>
        <w:bottom w:val="none" w:sz="0" w:space="0" w:color="auto"/>
        <w:right w:val="none" w:sz="0" w:space="0" w:color="auto"/>
      </w:divBdr>
    </w:div>
    <w:div w:id="672882709">
      <w:bodyDiv w:val="1"/>
      <w:marLeft w:val="0"/>
      <w:marRight w:val="0"/>
      <w:marTop w:val="0"/>
      <w:marBottom w:val="0"/>
      <w:divBdr>
        <w:top w:val="none" w:sz="0" w:space="0" w:color="auto"/>
        <w:left w:val="none" w:sz="0" w:space="0" w:color="auto"/>
        <w:bottom w:val="none" w:sz="0" w:space="0" w:color="auto"/>
        <w:right w:val="none" w:sz="0" w:space="0" w:color="auto"/>
      </w:divBdr>
    </w:div>
    <w:div w:id="699013192">
      <w:bodyDiv w:val="1"/>
      <w:marLeft w:val="0"/>
      <w:marRight w:val="0"/>
      <w:marTop w:val="0"/>
      <w:marBottom w:val="0"/>
      <w:divBdr>
        <w:top w:val="none" w:sz="0" w:space="0" w:color="auto"/>
        <w:left w:val="none" w:sz="0" w:space="0" w:color="auto"/>
        <w:bottom w:val="none" w:sz="0" w:space="0" w:color="auto"/>
        <w:right w:val="none" w:sz="0" w:space="0" w:color="auto"/>
      </w:divBdr>
    </w:div>
    <w:div w:id="706567980">
      <w:bodyDiv w:val="1"/>
      <w:marLeft w:val="0"/>
      <w:marRight w:val="0"/>
      <w:marTop w:val="0"/>
      <w:marBottom w:val="0"/>
      <w:divBdr>
        <w:top w:val="none" w:sz="0" w:space="0" w:color="auto"/>
        <w:left w:val="none" w:sz="0" w:space="0" w:color="auto"/>
        <w:bottom w:val="none" w:sz="0" w:space="0" w:color="auto"/>
        <w:right w:val="none" w:sz="0" w:space="0" w:color="auto"/>
      </w:divBdr>
    </w:div>
    <w:div w:id="740785526">
      <w:bodyDiv w:val="1"/>
      <w:marLeft w:val="0"/>
      <w:marRight w:val="0"/>
      <w:marTop w:val="0"/>
      <w:marBottom w:val="0"/>
      <w:divBdr>
        <w:top w:val="none" w:sz="0" w:space="0" w:color="auto"/>
        <w:left w:val="none" w:sz="0" w:space="0" w:color="auto"/>
        <w:bottom w:val="none" w:sz="0" w:space="0" w:color="auto"/>
        <w:right w:val="none" w:sz="0" w:space="0" w:color="auto"/>
      </w:divBdr>
    </w:div>
    <w:div w:id="773474681">
      <w:bodyDiv w:val="1"/>
      <w:marLeft w:val="0"/>
      <w:marRight w:val="0"/>
      <w:marTop w:val="0"/>
      <w:marBottom w:val="0"/>
      <w:divBdr>
        <w:top w:val="none" w:sz="0" w:space="0" w:color="auto"/>
        <w:left w:val="none" w:sz="0" w:space="0" w:color="auto"/>
        <w:bottom w:val="none" w:sz="0" w:space="0" w:color="auto"/>
        <w:right w:val="none" w:sz="0" w:space="0" w:color="auto"/>
      </w:divBdr>
    </w:div>
    <w:div w:id="775373438">
      <w:bodyDiv w:val="1"/>
      <w:marLeft w:val="0"/>
      <w:marRight w:val="0"/>
      <w:marTop w:val="0"/>
      <w:marBottom w:val="0"/>
      <w:divBdr>
        <w:top w:val="none" w:sz="0" w:space="0" w:color="auto"/>
        <w:left w:val="none" w:sz="0" w:space="0" w:color="auto"/>
        <w:bottom w:val="none" w:sz="0" w:space="0" w:color="auto"/>
        <w:right w:val="none" w:sz="0" w:space="0" w:color="auto"/>
      </w:divBdr>
    </w:div>
    <w:div w:id="788161008">
      <w:bodyDiv w:val="1"/>
      <w:marLeft w:val="0"/>
      <w:marRight w:val="0"/>
      <w:marTop w:val="0"/>
      <w:marBottom w:val="0"/>
      <w:divBdr>
        <w:top w:val="none" w:sz="0" w:space="0" w:color="auto"/>
        <w:left w:val="none" w:sz="0" w:space="0" w:color="auto"/>
        <w:bottom w:val="none" w:sz="0" w:space="0" w:color="auto"/>
        <w:right w:val="none" w:sz="0" w:space="0" w:color="auto"/>
      </w:divBdr>
    </w:div>
    <w:div w:id="792136867">
      <w:bodyDiv w:val="1"/>
      <w:marLeft w:val="0"/>
      <w:marRight w:val="0"/>
      <w:marTop w:val="0"/>
      <w:marBottom w:val="0"/>
      <w:divBdr>
        <w:top w:val="none" w:sz="0" w:space="0" w:color="auto"/>
        <w:left w:val="none" w:sz="0" w:space="0" w:color="auto"/>
        <w:bottom w:val="none" w:sz="0" w:space="0" w:color="auto"/>
        <w:right w:val="none" w:sz="0" w:space="0" w:color="auto"/>
      </w:divBdr>
    </w:div>
    <w:div w:id="808398885">
      <w:bodyDiv w:val="1"/>
      <w:marLeft w:val="0"/>
      <w:marRight w:val="0"/>
      <w:marTop w:val="0"/>
      <w:marBottom w:val="0"/>
      <w:divBdr>
        <w:top w:val="none" w:sz="0" w:space="0" w:color="auto"/>
        <w:left w:val="none" w:sz="0" w:space="0" w:color="auto"/>
        <w:bottom w:val="none" w:sz="0" w:space="0" w:color="auto"/>
        <w:right w:val="none" w:sz="0" w:space="0" w:color="auto"/>
      </w:divBdr>
    </w:div>
    <w:div w:id="812139952">
      <w:bodyDiv w:val="1"/>
      <w:marLeft w:val="0"/>
      <w:marRight w:val="0"/>
      <w:marTop w:val="0"/>
      <w:marBottom w:val="0"/>
      <w:divBdr>
        <w:top w:val="none" w:sz="0" w:space="0" w:color="auto"/>
        <w:left w:val="none" w:sz="0" w:space="0" w:color="auto"/>
        <w:bottom w:val="none" w:sz="0" w:space="0" w:color="auto"/>
        <w:right w:val="none" w:sz="0" w:space="0" w:color="auto"/>
      </w:divBdr>
    </w:div>
    <w:div w:id="819611743">
      <w:bodyDiv w:val="1"/>
      <w:marLeft w:val="0"/>
      <w:marRight w:val="0"/>
      <w:marTop w:val="0"/>
      <w:marBottom w:val="0"/>
      <w:divBdr>
        <w:top w:val="none" w:sz="0" w:space="0" w:color="auto"/>
        <w:left w:val="none" w:sz="0" w:space="0" w:color="auto"/>
        <w:bottom w:val="none" w:sz="0" w:space="0" w:color="auto"/>
        <w:right w:val="none" w:sz="0" w:space="0" w:color="auto"/>
      </w:divBdr>
    </w:div>
    <w:div w:id="842160702">
      <w:bodyDiv w:val="1"/>
      <w:marLeft w:val="0"/>
      <w:marRight w:val="0"/>
      <w:marTop w:val="0"/>
      <w:marBottom w:val="0"/>
      <w:divBdr>
        <w:top w:val="none" w:sz="0" w:space="0" w:color="auto"/>
        <w:left w:val="none" w:sz="0" w:space="0" w:color="auto"/>
        <w:bottom w:val="none" w:sz="0" w:space="0" w:color="auto"/>
        <w:right w:val="none" w:sz="0" w:space="0" w:color="auto"/>
      </w:divBdr>
    </w:div>
    <w:div w:id="856625575">
      <w:bodyDiv w:val="1"/>
      <w:marLeft w:val="0"/>
      <w:marRight w:val="0"/>
      <w:marTop w:val="0"/>
      <w:marBottom w:val="0"/>
      <w:divBdr>
        <w:top w:val="none" w:sz="0" w:space="0" w:color="auto"/>
        <w:left w:val="none" w:sz="0" w:space="0" w:color="auto"/>
        <w:bottom w:val="none" w:sz="0" w:space="0" w:color="auto"/>
        <w:right w:val="none" w:sz="0" w:space="0" w:color="auto"/>
      </w:divBdr>
    </w:div>
    <w:div w:id="883445096">
      <w:bodyDiv w:val="1"/>
      <w:marLeft w:val="0"/>
      <w:marRight w:val="0"/>
      <w:marTop w:val="0"/>
      <w:marBottom w:val="0"/>
      <w:divBdr>
        <w:top w:val="none" w:sz="0" w:space="0" w:color="auto"/>
        <w:left w:val="none" w:sz="0" w:space="0" w:color="auto"/>
        <w:bottom w:val="none" w:sz="0" w:space="0" w:color="auto"/>
        <w:right w:val="none" w:sz="0" w:space="0" w:color="auto"/>
      </w:divBdr>
    </w:div>
    <w:div w:id="883953007">
      <w:bodyDiv w:val="1"/>
      <w:marLeft w:val="0"/>
      <w:marRight w:val="0"/>
      <w:marTop w:val="0"/>
      <w:marBottom w:val="0"/>
      <w:divBdr>
        <w:top w:val="none" w:sz="0" w:space="0" w:color="auto"/>
        <w:left w:val="none" w:sz="0" w:space="0" w:color="auto"/>
        <w:bottom w:val="none" w:sz="0" w:space="0" w:color="auto"/>
        <w:right w:val="none" w:sz="0" w:space="0" w:color="auto"/>
      </w:divBdr>
    </w:div>
    <w:div w:id="908150856">
      <w:bodyDiv w:val="1"/>
      <w:marLeft w:val="0"/>
      <w:marRight w:val="0"/>
      <w:marTop w:val="0"/>
      <w:marBottom w:val="0"/>
      <w:divBdr>
        <w:top w:val="none" w:sz="0" w:space="0" w:color="auto"/>
        <w:left w:val="none" w:sz="0" w:space="0" w:color="auto"/>
        <w:bottom w:val="none" w:sz="0" w:space="0" w:color="auto"/>
        <w:right w:val="none" w:sz="0" w:space="0" w:color="auto"/>
      </w:divBdr>
    </w:div>
    <w:div w:id="916863978">
      <w:bodyDiv w:val="1"/>
      <w:marLeft w:val="0"/>
      <w:marRight w:val="0"/>
      <w:marTop w:val="0"/>
      <w:marBottom w:val="0"/>
      <w:divBdr>
        <w:top w:val="none" w:sz="0" w:space="0" w:color="auto"/>
        <w:left w:val="none" w:sz="0" w:space="0" w:color="auto"/>
        <w:bottom w:val="none" w:sz="0" w:space="0" w:color="auto"/>
        <w:right w:val="none" w:sz="0" w:space="0" w:color="auto"/>
      </w:divBdr>
    </w:div>
    <w:div w:id="920069386">
      <w:bodyDiv w:val="1"/>
      <w:marLeft w:val="0"/>
      <w:marRight w:val="0"/>
      <w:marTop w:val="0"/>
      <w:marBottom w:val="0"/>
      <w:divBdr>
        <w:top w:val="none" w:sz="0" w:space="0" w:color="auto"/>
        <w:left w:val="none" w:sz="0" w:space="0" w:color="auto"/>
        <w:bottom w:val="none" w:sz="0" w:space="0" w:color="auto"/>
        <w:right w:val="none" w:sz="0" w:space="0" w:color="auto"/>
      </w:divBdr>
    </w:div>
    <w:div w:id="920914261">
      <w:bodyDiv w:val="1"/>
      <w:marLeft w:val="0"/>
      <w:marRight w:val="0"/>
      <w:marTop w:val="0"/>
      <w:marBottom w:val="0"/>
      <w:divBdr>
        <w:top w:val="none" w:sz="0" w:space="0" w:color="auto"/>
        <w:left w:val="none" w:sz="0" w:space="0" w:color="auto"/>
        <w:bottom w:val="none" w:sz="0" w:space="0" w:color="auto"/>
        <w:right w:val="none" w:sz="0" w:space="0" w:color="auto"/>
      </w:divBdr>
    </w:div>
    <w:div w:id="979727361">
      <w:bodyDiv w:val="1"/>
      <w:marLeft w:val="0"/>
      <w:marRight w:val="0"/>
      <w:marTop w:val="0"/>
      <w:marBottom w:val="0"/>
      <w:divBdr>
        <w:top w:val="none" w:sz="0" w:space="0" w:color="auto"/>
        <w:left w:val="none" w:sz="0" w:space="0" w:color="auto"/>
        <w:bottom w:val="none" w:sz="0" w:space="0" w:color="auto"/>
        <w:right w:val="none" w:sz="0" w:space="0" w:color="auto"/>
      </w:divBdr>
    </w:div>
    <w:div w:id="984970097">
      <w:bodyDiv w:val="1"/>
      <w:marLeft w:val="0"/>
      <w:marRight w:val="0"/>
      <w:marTop w:val="0"/>
      <w:marBottom w:val="0"/>
      <w:divBdr>
        <w:top w:val="none" w:sz="0" w:space="0" w:color="auto"/>
        <w:left w:val="none" w:sz="0" w:space="0" w:color="auto"/>
        <w:bottom w:val="none" w:sz="0" w:space="0" w:color="auto"/>
        <w:right w:val="none" w:sz="0" w:space="0" w:color="auto"/>
      </w:divBdr>
    </w:div>
    <w:div w:id="1000963457">
      <w:bodyDiv w:val="1"/>
      <w:marLeft w:val="0"/>
      <w:marRight w:val="0"/>
      <w:marTop w:val="0"/>
      <w:marBottom w:val="0"/>
      <w:divBdr>
        <w:top w:val="none" w:sz="0" w:space="0" w:color="auto"/>
        <w:left w:val="none" w:sz="0" w:space="0" w:color="auto"/>
        <w:bottom w:val="none" w:sz="0" w:space="0" w:color="auto"/>
        <w:right w:val="none" w:sz="0" w:space="0" w:color="auto"/>
      </w:divBdr>
    </w:div>
    <w:div w:id="1016426741">
      <w:bodyDiv w:val="1"/>
      <w:marLeft w:val="0"/>
      <w:marRight w:val="0"/>
      <w:marTop w:val="0"/>
      <w:marBottom w:val="0"/>
      <w:divBdr>
        <w:top w:val="none" w:sz="0" w:space="0" w:color="auto"/>
        <w:left w:val="none" w:sz="0" w:space="0" w:color="auto"/>
        <w:bottom w:val="none" w:sz="0" w:space="0" w:color="auto"/>
        <w:right w:val="none" w:sz="0" w:space="0" w:color="auto"/>
      </w:divBdr>
    </w:div>
    <w:div w:id="1018848644">
      <w:bodyDiv w:val="1"/>
      <w:marLeft w:val="0"/>
      <w:marRight w:val="0"/>
      <w:marTop w:val="0"/>
      <w:marBottom w:val="0"/>
      <w:divBdr>
        <w:top w:val="none" w:sz="0" w:space="0" w:color="auto"/>
        <w:left w:val="none" w:sz="0" w:space="0" w:color="auto"/>
        <w:bottom w:val="none" w:sz="0" w:space="0" w:color="auto"/>
        <w:right w:val="none" w:sz="0" w:space="0" w:color="auto"/>
      </w:divBdr>
    </w:div>
    <w:div w:id="1101726389">
      <w:bodyDiv w:val="1"/>
      <w:marLeft w:val="0"/>
      <w:marRight w:val="0"/>
      <w:marTop w:val="0"/>
      <w:marBottom w:val="0"/>
      <w:divBdr>
        <w:top w:val="none" w:sz="0" w:space="0" w:color="auto"/>
        <w:left w:val="none" w:sz="0" w:space="0" w:color="auto"/>
        <w:bottom w:val="none" w:sz="0" w:space="0" w:color="auto"/>
        <w:right w:val="none" w:sz="0" w:space="0" w:color="auto"/>
      </w:divBdr>
    </w:div>
    <w:div w:id="1113130200">
      <w:bodyDiv w:val="1"/>
      <w:marLeft w:val="0"/>
      <w:marRight w:val="0"/>
      <w:marTop w:val="0"/>
      <w:marBottom w:val="0"/>
      <w:divBdr>
        <w:top w:val="none" w:sz="0" w:space="0" w:color="auto"/>
        <w:left w:val="none" w:sz="0" w:space="0" w:color="auto"/>
        <w:bottom w:val="none" w:sz="0" w:space="0" w:color="auto"/>
        <w:right w:val="none" w:sz="0" w:space="0" w:color="auto"/>
      </w:divBdr>
    </w:div>
    <w:div w:id="1117598792">
      <w:bodyDiv w:val="1"/>
      <w:marLeft w:val="0"/>
      <w:marRight w:val="0"/>
      <w:marTop w:val="0"/>
      <w:marBottom w:val="0"/>
      <w:divBdr>
        <w:top w:val="none" w:sz="0" w:space="0" w:color="auto"/>
        <w:left w:val="none" w:sz="0" w:space="0" w:color="auto"/>
        <w:bottom w:val="none" w:sz="0" w:space="0" w:color="auto"/>
        <w:right w:val="none" w:sz="0" w:space="0" w:color="auto"/>
      </w:divBdr>
    </w:div>
    <w:div w:id="1125393029">
      <w:bodyDiv w:val="1"/>
      <w:marLeft w:val="0"/>
      <w:marRight w:val="0"/>
      <w:marTop w:val="0"/>
      <w:marBottom w:val="0"/>
      <w:divBdr>
        <w:top w:val="none" w:sz="0" w:space="0" w:color="auto"/>
        <w:left w:val="none" w:sz="0" w:space="0" w:color="auto"/>
        <w:bottom w:val="none" w:sz="0" w:space="0" w:color="auto"/>
        <w:right w:val="none" w:sz="0" w:space="0" w:color="auto"/>
      </w:divBdr>
    </w:div>
    <w:div w:id="1128402423">
      <w:bodyDiv w:val="1"/>
      <w:marLeft w:val="0"/>
      <w:marRight w:val="0"/>
      <w:marTop w:val="0"/>
      <w:marBottom w:val="0"/>
      <w:divBdr>
        <w:top w:val="none" w:sz="0" w:space="0" w:color="auto"/>
        <w:left w:val="none" w:sz="0" w:space="0" w:color="auto"/>
        <w:bottom w:val="none" w:sz="0" w:space="0" w:color="auto"/>
        <w:right w:val="none" w:sz="0" w:space="0" w:color="auto"/>
      </w:divBdr>
    </w:div>
    <w:div w:id="1129938108">
      <w:bodyDiv w:val="1"/>
      <w:marLeft w:val="0"/>
      <w:marRight w:val="0"/>
      <w:marTop w:val="0"/>
      <w:marBottom w:val="0"/>
      <w:divBdr>
        <w:top w:val="none" w:sz="0" w:space="0" w:color="auto"/>
        <w:left w:val="none" w:sz="0" w:space="0" w:color="auto"/>
        <w:bottom w:val="none" w:sz="0" w:space="0" w:color="auto"/>
        <w:right w:val="none" w:sz="0" w:space="0" w:color="auto"/>
      </w:divBdr>
    </w:div>
    <w:div w:id="1137262530">
      <w:bodyDiv w:val="1"/>
      <w:marLeft w:val="0"/>
      <w:marRight w:val="0"/>
      <w:marTop w:val="0"/>
      <w:marBottom w:val="0"/>
      <w:divBdr>
        <w:top w:val="none" w:sz="0" w:space="0" w:color="auto"/>
        <w:left w:val="none" w:sz="0" w:space="0" w:color="auto"/>
        <w:bottom w:val="none" w:sz="0" w:space="0" w:color="auto"/>
        <w:right w:val="none" w:sz="0" w:space="0" w:color="auto"/>
      </w:divBdr>
    </w:div>
    <w:div w:id="1150562025">
      <w:bodyDiv w:val="1"/>
      <w:marLeft w:val="0"/>
      <w:marRight w:val="0"/>
      <w:marTop w:val="0"/>
      <w:marBottom w:val="0"/>
      <w:divBdr>
        <w:top w:val="none" w:sz="0" w:space="0" w:color="auto"/>
        <w:left w:val="none" w:sz="0" w:space="0" w:color="auto"/>
        <w:bottom w:val="none" w:sz="0" w:space="0" w:color="auto"/>
        <w:right w:val="none" w:sz="0" w:space="0" w:color="auto"/>
      </w:divBdr>
    </w:div>
    <w:div w:id="1153834894">
      <w:bodyDiv w:val="1"/>
      <w:marLeft w:val="0"/>
      <w:marRight w:val="0"/>
      <w:marTop w:val="0"/>
      <w:marBottom w:val="0"/>
      <w:divBdr>
        <w:top w:val="none" w:sz="0" w:space="0" w:color="auto"/>
        <w:left w:val="none" w:sz="0" w:space="0" w:color="auto"/>
        <w:bottom w:val="none" w:sz="0" w:space="0" w:color="auto"/>
        <w:right w:val="none" w:sz="0" w:space="0" w:color="auto"/>
      </w:divBdr>
    </w:div>
    <w:div w:id="1165366669">
      <w:bodyDiv w:val="1"/>
      <w:marLeft w:val="0"/>
      <w:marRight w:val="0"/>
      <w:marTop w:val="0"/>
      <w:marBottom w:val="0"/>
      <w:divBdr>
        <w:top w:val="none" w:sz="0" w:space="0" w:color="auto"/>
        <w:left w:val="none" w:sz="0" w:space="0" w:color="auto"/>
        <w:bottom w:val="none" w:sz="0" w:space="0" w:color="auto"/>
        <w:right w:val="none" w:sz="0" w:space="0" w:color="auto"/>
      </w:divBdr>
    </w:div>
    <w:div w:id="1171724063">
      <w:bodyDiv w:val="1"/>
      <w:marLeft w:val="0"/>
      <w:marRight w:val="0"/>
      <w:marTop w:val="0"/>
      <w:marBottom w:val="0"/>
      <w:divBdr>
        <w:top w:val="none" w:sz="0" w:space="0" w:color="auto"/>
        <w:left w:val="none" w:sz="0" w:space="0" w:color="auto"/>
        <w:bottom w:val="none" w:sz="0" w:space="0" w:color="auto"/>
        <w:right w:val="none" w:sz="0" w:space="0" w:color="auto"/>
      </w:divBdr>
    </w:div>
    <w:div w:id="1173957381">
      <w:bodyDiv w:val="1"/>
      <w:marLeft w:val="0"/>
      <w:marRight w:val="0"/>
      <w:marTop w:val="0"/>
      <w:marBottom w:val="0"/>
      <w:divBdr>
        <w:top w:val="none" w:sz="0" w:space="0" w:color="auto"/>
        <w:left w:val="none" w:sz="0" w:space="0" w:color="auto"/>
        <w:bottom w:val="none" w:sz="0" w:space="0" w:color="auto"/>
        <w:right w:val="none" w:sz="0" w:space="0" w:color="auto"/>
      </w:divBdr>
    </w:div>
    <w:div w:id="1192721403">
      <w:bodyDiv w:val="1"/>
      <w:marLeft w:val="0"/>
      <w:marRight w:val="0"/>
      <w:marTop w:val="0"/>
      <w:marBottom w:val="0"/>
      <w:divBdr>
        <w:top w:val="none" w:sz="0" w:space="0" w:color="auto"/>
        <w:left w:val="none" w:sz="0" w:space="0" w:color="auto"/>
        <w:bottom w:val="none" w:sz="0" w:space="0" w:color="auto"/>
        <w:right w:val="none" w:sz="0" w:space="0" w:color="auto"/>
      </w:divBdr>
    </w:div>
    <w:div w:id="1193616719">
      <w:bodyDiv w:val="1"/>
      <w:marLeft w:val="0"/>
      <w:marRight w:val="0"/>
      <w:marTop w:val="0"/>
      <w:marBottom w:val="0"/>
      <w:divBdr>
        <w:top w:val="none" w:sz="0" w:space="0" w:color="auto"/>
        <w:left w:val="none" w:sz="0" w:space="0" w:color="auto"/>
        <w:bottom w:val="none" w:sz="0" w:space="0" w:color="auto"/>
        <w:right w:val="none" w:sz="0" w:space="0" w:color="auto"/>
      </w:divBdr>
    </w:div>
    <w:div w:id="1195536885">
      <w:bodyDiv w:val="1"/>
      <w:marLeft w:val="0"/>
      <w:marRight w:val="0"/>
      <w:marTop w:val="0"/>
      <w:marBottom w:val="0"/>
      <w:divBdr>
        <w:top w:val="none" w:sz="0" w:space="0" w:color="auto"/>
        <w:left w:val="none" w:sz="0" w:space="0" w:color="auto"/>
        <w:bottom w:val="none" w:sz="0" w:space="0" w:color="auto"/>
        <w:right w:val="none" w:sz="0" w:space="0" w:color="auto"/>
      </w:divBdr>
    </w:div>
    <w:div w:id="1225874511">
      <w:bodyDiv w:val="1"/>
      <w:marLeft w:val="0"/>
      <w:marRight w:val="0"/>
      <w:marTop w:val="0"/>
      <w:marBottom w:val="0"/>
      <w:divBdr>
        <w:top w:val="none" w:sz="0" w:space="0" w:color="auto"/>
        <w:left w:val="none" w:sz="0" w:space="0" w:color="auto"/>
        <w:bottom w:val="none" w:sz="0" w:space="0" w:color="auto"/>
        <w:right w:val="none" w:sz="0" w:space="0" w:color="auto"/>
      </w:divBdr>
    </w:div>
    <w:div w:id="1231963615">
      <w:bodyDiv w:val="1"/>
      <w:marLeft w:val="0"/>
      <w:marRight w:val="0"/>
      <w:marTop w:val="0"/>
      <w:marBottom w:val="0"/>
      <w:divBdr>
        <w:top w:val="none" w:sz="0" w:space="0" w:color="auto"/>
        <w:left w:val="none" w:sz="0" w:space="0" w:color="auto"/>
        <w:bottom w:val="none" w:sz="0" w:space="0" w:color="auto"/>
        <w:right w:val="none" w:sz="0" w:space="0" w:color="auto"/>
      </w:divBdr>
    </w:div>
    <w:div w:id="1236429440">
      <w:bodyDiv w:val="1"/>
      <w:marLeft w:val="0"/>
      <w:marRight w:val="0"/>
      <w:marTop w:val="0"/>
      <w:marBottom w:val="0"/>
      <w:divBdr>
        <w:top w:val="none" w:sz="0" w:space="0" w:color="auto"/>
        <w:left w:val="none" w:sz="0" w:space="0" w:color="auto"/>
        <w:bottom w:val="none" w:sz="0" w:space="0" w:color="auto"/>
        <w:right w:val="none" w:sz="0" w:space="0" w:color="auto"/>
      </w:divBdr>
    </w:div>
    <w:div w:id="1239633647">
      <w:bodyDiv w:val="1"/>
      <w:marLeft w:val="0"/>
      <w:marRight w:val="0"/>
      <w:marTop w:val="0"/>
      <w:marBottom w:val="0"/>
      <w:divBdr>
        <w:top w:val="none" w:sz="0" w:space="0" w:color="auto"/>
        <w:left w:val="none" w:sz="0" w:space="0" w:color="auto"/>
        <w:bottom w:val="none" w:sz="0" w:space="0" w:color="auto"/>
        <w:right w:val="none" w:sz="0" w:space="0" w:color="auto"/>
      </w:divBdr>
    </w:div>
    <w:div w:id="1254704670">
      <w:bodyDiv w:val="1"/>
      <w:marLeft w:val="0"/>
      <w:marRight w:val="0"/>
      <w:marTop w:val="0"/>
      <w:marBottom w:val="0"/>
      <w:divBdr>
        <w:top w:val="none" w:sz="0" w:space="0" w:color="auto"/>
        <w:left w:val="none" w:sz="0" w:space="0" w:color="auto"/>
        <w:bottom w:val="none" w:sz="0" w:space="0" w:color="auto"/>
        <w:right w:val="none" w:sz="0" w:space="0" w:color="auto"/>
      </w:divBdr>
    </w:div>
    <w:div w:id="1259555767">
      <w:bodyDiv w:val="1"/>
      <w:marLeft w:val="0"/>
      <w:marRight w:val="0"/>
      <w:marTop w:val="0"/>
      <w:marBottom w:val="0"/>
      <w:divBdr>
        <w:top w:val="none" w:sz="0" w:space="0" w:color="auto"/>
        <w:left w:val="none" w:sz="0" w:space="0" w:color="auto"/>
        <w:bottom w:val="none" w:sz="0" w:space="0" w:color="auto"/>
        <w:right w:val="none" w:sz="0" w:space="0" w:color="auto"/>
      </w:divBdr>
    </w:div>
    <w:div w:id="1259607536">
      <w:bodyDiv w:val="1"/>
      <w:marLeft w:val="0"/>
      <w:marRight w:val="0"/>
      <w:marTop w:val="0"/>
      <w:marBottom w:val="0"/>
      <w:divBdr>
        <w:top w:val="none" w:sz="0" w:space="0" w:color="auto"/>
        <w:left w:val="none" w:sz="0" w:space="0" w:color="auto"/>
        <w:bottom w:val="none" w:sz="0" w:space="0" w:color="auto"/>
        <w:right w:val="none" w:sz="0" w:space="0" w:color="auto"/>
      </w:divBdr>
    </w:div>
    <w:div w:id="1274165265">
      <w:bodyDiv w:val="1"/>
      <w:marLeft w:val="0"/>
      <w:marRight w:val="0"/>
      <w:marTop w:val="0"/>
      <w:marBottom w:val="0"/>
      <w:divBdr>
        <w:top w:val="none" w:sz="0" w:space="0" w:color="auto"/>
        <w:left w:val="none" w:sz="0" w:space="0" w:color="auto"/>
        <w:bottom w:val="none" w:sz="0" w:space="0" w:color="auto"/>
        <w:right w:val="none" w:sz="0" w:space="0" w:color="auto"/>
      </w:divBdr>
    </w:div>
    <w:div w:id="1298998034">
      <w:bodyDiv w:val="1"/>
      <w:marLeft w:val="0"/>
      <w:marRight w:val="0"/>
      <w:marTop w:val="0"/>
      <w:marBottom w:val="0"/>
      <w:divBdr>
        <w:top w:val="none" w:sz="0" w:space="0" w:color="auto"/>
        <w:left w:val="none" w:sz="0" w:space="0" w:color="auto"/>
        <w:bottom w:val="none" w:sz="0" w:space="0" w:color="auto"/>
        <w:right w:val="none" w:sz="0" w:space="0" w:color="auto"/>
      </w:divBdr>
    </w:div>
    <w:div w:id="1300068310">
      <w:bodyDiv w:val="1"/>
      <w:marLeft w:val="0"/>
      <w:marRight w:val="0"/>
      <w:marTop w:val="0"/>
      <w:marBottom w:val="0"/>
      <w:divBdr>
        <w:top w:val="none" w:sz="0" w:space="0" w:color="auto"/>
        <w:left w:val="none" w:sz="0" w:space="0" w:color="auto"/>
        <w:bottom w:val="none" w:sz="0" w:space="0" w:color="auto"/>
        <w:right w:val="none" w:sz="0" w:space="0" w:color="auto"/>
      </w:divBdr>
    </w:div>
    <w:div w:id="1303776013">
      <w:bodyDiv w:val="1"/>
      <w:marLeft w:val="0"/>
      <w:marRight w:val="0"/>
      <w:marTop w:val="0"/>
      <w:marBottom w:val="0"/>
      <w:divBdr>
        <w:top w:val="none" w:sz="0" w:space="0" w:color="auto"/>
        <w:left w:val="none" w:sz="0" w:space="0" w:color="auto"/>
        <w:bottom w:val="none" w:sz="0" w:space="0" w:color="auto"/>
        <w:right w:val="none" w:sz="0" w:space="0" w:color="auto"/>
      </w:divBdr>
    </w:div>
    <w:div w:id="1318414765">
      <w:bodyDiv w:val="1"/>
      <w:marLeft w:val="0"/>
      <w:marRight w:val="0"/>
      <w:marTop w:val="0"/>
      <w:marBottom w:val="0"/>
      <w:divBdr>
        <w:top w:val="none" w:sz="0" w:space="0" w:color="auto"/>
        <w:left w:val="none" w:sz="0" w:space="0" w:color="auto"/>
        <w:bottom w:val="none" w:sz="0" w:space="0" w:color="auto"/>
        <w:right w:val="none" w:sz="0" w:space="0" w:color="auto"/>
      </w:divBdr>
    </w:div>
    <w:div w:id="1358583571">
      <w:bodyDiv w:val="1"/>
      <w:marLeft w:val="0"/>
      <w:marRight w:val="0"/>
      <w:marTop w:val="0"/>
      <w:marBottom w:val="0"/>
      <w:divBdr>
        <w:top w:val="none" w:sz="0" w:space="0" w:color="auto"/>
        <w:left w:val="none" w:sz="0" w:space="0" w:color="auto"/>
        <w:bottom w:val="none" w:sz="0" w:space="0" w:color="auto"/>
        <w:right w:val="none" w:sz="0" w:space="0" w:color="auto"/>
      </w:divBdr>
    </w:div>
    <w:div w:id="1360470321">
      <w:bodyDiv w:val="1"/>
      <w:marLeft w:val="0"/>
      <w:marRight w:val="0"/>
      <w:marTop w:val="0"/>
      <w:marBottom w:val="0"/>
      <w:divBdr>
        <w:top w:val="none" w:sz="0" w:space="0" w:color="auto"/>
        <w:left w:val="none" w:sz="0" w:space="0" w:color="auto"/>
        <w:bottom w:val="none" w:sz="0" w:space="0" w:color="auto"/>
        <w:right w:val="none" w:sz="0" w:space="0" w:color="auto"/>
      </w:divBdr>
    </w:div>
    <w:div w:id="1378237547">
      <w:bodyDiv w:val="1"/>
      <w:marLeft w:val="0"/>
      <w:marRight w:val="0"/>
      <w:marTop w:val="0"/>
      <w:marBottom w:val="0"/>
      <w:divBdr>
        <w:top w:val="none" w:sz="0" w:space="0" w:color="auto"/>
        <w:left w:val="none" w:sz="0" w:space="0" w:color="auto"/>
        <w:bottom w:val="none" w:sz="0" w:space="0" w:color="auto"/>
        <w:right w:val="none" w:sz="0" w:space="0" w:color="auto"/>
      </w:divBdr>
    </w:div>
    <w:div w:id="1412315475">
      <w:bodyDiv w:val="1"/>
      <w:marLeft w:val="0"/>
      <w:marRight w:val="0"/>
      <w:marTop w:val="0"/>
      <w:marBottom w:val="0"/>
      <w:divBdr>
        <w:top w:val="none" w:sz="0" w:space="0" w:color="auto"/>
        <w:left w:val="none" w:sz="0" w:space="0" w:color="auto"/>
        <w:bottom w:val="none" w:sz="0" w:space="0" w:color="auto"/>
        <w:right w:val="none" w:sz="0" w:space="0" w:color="auto"/>
      </w:divBdr>
    </w:div>
    <w:div w:id="1427992834">
      <w:bodyDiv w:val="1"/>
      <w:marLeft w:val="0"/>
      <w:marRight w:val="0"/>
      <w:marTop w:val="0"/>
      <w:marBottom w:val="0"/>
      <w:divBdr>
        <w:top w:val="none" w:sz="0" w:space="0" w:color="auto"/>
        <w:left w:val="none" w:sz="0" w:space="0" w:color="auto"/>
        <w:bottom w:val="none" w:sz="0" w:space="0" w:color="auto"/>
        <w:right w:val="none" w:sz="0" w:space="0" w:color="auto"/>
      </w:divBdr>
    </w:div>
    <w:div w:id="1496148663">
      <w:bodyDiv w:val="1"/>
      <w:marLeft w:val="0"/>
      <w:marRight w:val="0"/>
      <w:marTop w:val="0"/>
      <w:marBottom w:val="0"/>
      <w:divBdr>
        <w:top w:val="none" w:sz="0" w:space="0" w:color="auto"/>
        <w:left w:val="none" w:sz="0" w:space="0" w:color="auto"/>
        <w:bottom w:val="none" w:sz="0" w:space="0" w:color="auto"/>
        <w:right w:val="none" w:sz="0" w:space="0" w:color="auto"/>
      </w:divBdr>
    </w:div>
    <w:div w:id="1514879462">
      <w:bodyDiv w:val="1"/>
      <w:marLeft w:val="0"/>
      <w:marRight w:val="0"/>
      <w:marTop w:val="0"/>
      <w:marBottom w:val="0"/>
      <w:divBdr>
        <w:top w:val="none" w:sz="0" w:space="0" w:color="auto"/>
        <w:left w:val="none" w:sz="0" w:space="0" w:color="auto"/>
        <w:bottom w:val="none" w:sz="0" w:space="0" w:color="auto"/>
        <w:right w:val="none" w:sz="0" w:space="0" w:color="auto"/>
      </w:divBdr>
    </w:div>
    <w:div w:id="1535189455">
      <w:bodyDiv w:val="1"/>
      <w:marLeft w:val="0"/>
      <w:marRight w:val="0"/>
      <w:marTop w:val="0"/>
      <w:marBottom w:val="0"/>
      <w:divBdr>
        <w:top w:val="none" w:sz="0" w:space="0" w:color="auto"/>
        <w:left w:val="none" w:sz="0" w:space="0" w:color="auto"/>
        <w:bottom w:val="none" w:sz="0" w:space="0" w:color="auto"/>
        <w:right w:val="none" w:sz="0" w:space="0" w:color="auto"/>
      </w:divBdr>
    </w:div>
    <w:div w:id="1542595026">
      <w:bodyDiv w:val="1"/>
      <w:marLeft w:val="0"/>
      <w:marRight w:val="0"/>
      <w:marTop w:val="0"/>
      <w:marBottom w:val="0"/>
      <w:divBdr>
        <w:top w:val="none" w:sz="0" w:space="0" w:color="auto"/>
        <w:left w:val="none" w:sz="0" w:space="0" w:color="auto"/>
        <w:bottom w:val="none" w:sz="0" w:space="0" w:color="auto"/>
        <w:right w:val="none" w:sz="0" w:space="0" w:color="auto"/>
      </w:divBdr>
    </w:div>
    <w:div w:id="1575581426">
      <w:bodyDiv w:val="1"/>
      <w:marLeft w:val="0"/>
      <w:marRight w:val="0"/>
      <w:marTop w:val="0"/>
      <w:marBottom w:val="0"/>
      <w:divBdr>
        <w:top w:val="none" w:sz="0" w:space="0" w:color="auto"/>
        <w:left w:val="none" w:sz="0" w:space="0" w:color="auto"/>
        <w:bottom w:val="none" w:sz="0" w:space="0" w:color="auto"/>
        <w:right w:val="none" w:sz="0" w:space="0" w:color="auto"/>
      </w:divBdr>
    </w:div>
    <w:div w:id="1588417488">
      <w:bodyDiv w:val="1"/>
      <w:marLeft w:val="0"/>
      <w:marRight w:val="0"/>
      <w:marTop w:val="0"/>
      <w:marBottom w:val="0"/>
      <w:divBdr>
        <w:top w:val="none" w:sz="0" w:space="0" w:color="auto"/>
        <w:left w:val="none" w:sz="0" w:space="0" w:color="auto"/>
        <w:bottom w:val="none" w:sz="0" w:space="0" w:color="auto"/>
        <w:right w:val="none" w:sz="0" w:space="0" w:color="auto"/>
      </w:divBdr>
    </w:div>
    <w:div w:id="1592619913">
      <w:bodyDiv w:val="1"/>
      <w:marLeft w:val="0"/>
      <w:marRight w:val="0"/>
      <w:marTop w:val="0"/>
      <w:marBottom w:val="0"/>
      <w:divBdr>
        <w:top w:val="none" w:sz="0" w:space="0" w:color="auto"/>
        <w:left w:val="none" w:sz="0" w:space="0" w:color="auto"/>
        <w:bottom w:val="none" w:sz="0" w:space="0" w:color="auto"/>
        <w:right w:val="none" w:sz="0" w:space="0" w:color="auto"/>
      </w:divBdr>
    </w:div>
    <w:div w:id="1595896241">
      <w:bodyDiv w:val="1"/>
      <w:marLeft w:val="0"/>
      <w:marRight w:val="0"/>
      <w:marTop w:val="0"/>
      <w:marBottom w:val="0"/>
      <w:divBdr>
        <w:top w:val="none" w:sz="0" w:space="0" w:color="auto"/>
        <w:left w:val="none" w:sz="0" w:space="0" w:color="auto"/>
        <w:bottom w:val="none" w:sz="0" w:space="0" w:color="auto"/>
        <w:right w:val="none" w:sz="0" w:space="0" w:color="auto"/>
      </w:divBdr>
    </w:div>
    <w:div w:id="1601570136">
      <w:bodyDiv w:val="1"/>
      <w:marLeft w:val="0"/>
      <w:marRight w:val="0"/>
      <w:marTop w:val="0"/>
      <w:marBottom w:val="0"/>
      <w:divBdr>
        <w:top w:val="none" w:sz="0" w:space="0" w:color="auto"/>
        <w:left w:val="none" w:sz="0" w:space="0" w:color="auto"/>
        <w:bottom w:val="none" w:sz="0" w:space="0" w:color="auto"/>
        <w:right w:val="none" w:sz="0" w:space="0" w:color="auto"/>
      </w:divBdr>
    </w:div>
    <w:div w:id="1602182930">
      <w:bodyDiv w:val="1"/>
      <w:marLeft w:val="0"/>
      <w:marRight w:val="0"/>
      <w:marTop w:val="0"/>
      <w:marBottom w:val="0"/>
      <w:divBdr>
        <w:top w:val="none" w:sz="0" w:space="0" w:color="auto"/>
        <w:left w:val="none" w:sz="0" w:space="0" w:color="auto"/>
        <w:bottom w:val="none" w:sz="0" w:space="0" w:color="auto"/>
        <w:right w:val="none" w:sz="0" w:space="0" w:color="auto"/>
      </w:divBdr>
    </w:div>
    <w:div w:id="1604727156">
      <w:bodyDiv w:val="1"/>
      <w:marLeft w:val="0"/>
      <w:marRight w:val="0"/>
      <w:marTop w:val="0"/>
      <w:marBottom w:val="0"/>
      <w:divBdr>
        <w:top w:val="none" w:sz="0" w:space="0" w:color="auto"/>
        <w:left w:val="none" w:sz="0" w:space="0" w:color="auto"/>
        <w:bottom w:val="none" w:sz="0" w:space="0" w:color="auto"/>
        <w:right w:val="none" w:sz="0" w:space="0" w:color="auto"/>
      </w:divBdr>
    </w:div>
    <w:div w:id="1618222442">
      <w:bodyDiv w:val="1"/>
      <w:marLeft w:val="0"/>
      <w:marRight w:val="0"/>
      <w:marTop w:val="0"/>
      <w:marBottom w:val="0"/>
      <w:divBdr>
        <w:top w:val="none" w:sz="0" w:space="0" w:color="auto"/>
        <w:left w:val="none" w:sz="0" w:space="0" w:color="auto"/>
        <w:bottom w:val="none" w:sz="0" w:space="0" w:color="auto"/>
        <w:right w:val="none" w:sz="0" w:space="0" w:color="auto"/>
      </w:divBdr>
    </w:div>
    <w:div w:id="1627275868">
      <w:bodyDiv w:val="1"/>
      <w:marLeft w:val="0"/>
      <w:marRight w:val="0"/>
      <w:marTop w:val="0"/>
      <w:marBottom w:val="0"/>
      <w:divBdr>
        <w:top w:val="none" w:sz="0" w:space="0" w:color="auto"/>
        <w:left w:val="none" w:sz="0" w:space="0" w:color="auto"/>
        <w:bottom w:val="none" w:sz="0" w:space="0" w:color="auto"/>
        <w:right w:val="none" w:sz="0" w:space="0" w:color="auto"/>
      </w:divBdr>
    </w:div>
    <w:div w:id="1633948353">
      <w:bodyDiv w:val="1"/>
      <w:marLeft w:val="0"/>
      <w:marRight w:val="0"/>
      <w:marTop w:val="0"/>
      <w:marBottom w:val="0"/>
      <w:divBdr>
        <w:top w:val="none" w:sz="0" w:space="0" w:color="auto"/>
        <w:left w:val="none" w:sz="0" w:space="0" w:color="auto"/>
        <w:bottom w:val="none" w:sz="0" w:space="0" w:color="auto"/>
        <w:right w:val="none" w:sz="0" w:space="0" w:color="auto"/>
      </w:divBdr>
    </w:div>
    <w:div w:id="1660572377">
      <w:bodyDiv w:val="1"/>
      <w:marLeft w:val="0"/>
      <w:marRight w:val="0"/>
      <w:marTop w:val="0"/>
      <w:marBottom w:val="0"/>
      <w:divBdr>
        <w:top w:val="none" w:sz="0" w:space="0" w:color="auto"/>
        <w:left w:val="none" w:sz="0" w:space="0" w:color="auto"/>
        <w:bottom w:val="none" w:sz="0" w:space="0" w:color="auto"/>
        <w:right w:val="none" w:sz="0" w:space="0" w:color="auto"/>
      </w:divBdr>
    </w:div>
    <w:div w:id="1684549803">
      <w:bodyDiv w:val="1"/>
      <w:marLeft w:val="0"/>
      <w:marRight w:val="0"/>
      <w:marTop w:val="0"/>
      <w:marBottom w:val="0"/>
      <w:divBdr>
        <w:top w:val="none" w:sz="0" w:space="0" w:color="auto"/>
        <w:left w:val="none" w:sz="0" w:space="0" w:color="auto"/>
        <w:bottom w:val="none" w:sz="0" w:space="0" w:color="auto"/>
        <w:right w:val="none" w:sz="0" w:space="0" w:color="auto"/>
      </w:divBdr>
    </w:div>
    <w:div w:id="1698963383">
      <w:bodyDiv w:val="1"/>
      <w:marLeft w:val="0"/>
      <w:marRight w:val="0"/>
      <w:marTop w:val="0"/>
      <w:marBottom w:val="0"/>
      <w:divBdr>
        <w:top w:val="none" w:sz="0" w:space="0" w:color="auto"/>
        <w:left w:val="none" w:sz="0" w:space="0" w:color="auto"/>
        <w:bottom w:val="none" w:sz="0" w:space="0" w:color="auto"/>
        <w:right w:val="none" w:sz="0" w:space="0" w:color="auto"/>
      </w:divBdr>
    </w:div>
    <w:div w:id="1708792874">
      <w:bodyDiv w:val="1"/>
      <w:marLeft w:val="0"/>
      <w:marRight w:val="0"/>
      <w:marTop w:val="0"/>
      <w:marBottom w:val="0"/>
      <w:divBdr>
        <w:top w:val="none" w:sz="0" w:space="0" w:color="auto"/>
        <w:left w:val="none" w:sz="0" w:space="0" w:color="auto"/>
        <w:bottom w:val="none" w:sz="0" w:space="0" w:color="auto"/>
        <w:right w:val="none" w:sz="0" w:space="0" w:color="auto"/>
      </w:divBdr>
    </w:div>
    <w:div w:id="1714883688">
      <w:bodyDiv w:val="1"/>
      <w:marLeft w:val="0"/>
      <w:marRight w:val="0"/>
      <w:marTop w:val="0"/>
      <w:marBottom w:val="0"/>
      <w:divBdr>
        <w:top w:val="none" w:sz="0" w:space="0" w:color="auto"/>
        <w:left w:val="none" w:sz="0" w:space="0" w:color="auto"/>
        <w:bottom w:val="none" w:sz="0" w:space="0" w:color="auto"/>
        <w:right w:val="none" w:sz="0" w:space="0" w:color="auto"/>
      </w:divBdr>
    </w:div>
    <w:div w:id="1743916603">
      <w:bodyDiv w:val="1"/>
      <w:marLeft w:val="0"/>
      <w:marRight w:val="0"/>
      <w:marTop w:val="0"/>
      <w:marBottom w:val="0"/>
      <w:divBdr>
        <w:top w:val="none" w:sz="0" w:space="0" w:color="auto"/>
        <w:left w:val="none" w:sz="0" w:space="0" w:color="auto"/>
        <w:bottom w:val="none" w:sz="0" w:space="0" w:color="auto"/>
        <w:right w:val="none" w:sz="0" w:space="0" w:color="auto"/>
      </w:divBdr>
    </w:div>
    <w:div w:id="1757938346">
      <w:bodyDiv w:val="1"/>
      <w:marLeft w:val="0"/>
      <w:marRight w:val="0"/>
      <w:marTop w:val="0"/>
      <w:marBottom w:val="0"/>
      <w:divBdr>
        <w:top w:val="none" w:sz="0" w:space="0" w:color="auto"/>
        <w:left w:val="none" w:sz="0" w:space="0" w:color="auto"/>
        <w:bottom w:val="none" w:sz="0" w:space="0" w:color="auto"/>
        <w:right w:val="none" w:sz="0" w:space="0" w:color="auto"/>
      </w:divBdr>
    </w:div>
    <w:div w:id="1806389827">
      <w:bodyDiv w:val="1"/>
      <w:marLeft w:val="0"/>
      <w:marRight w:val="0"/>
      <w:marTop w:val="0"/>
      <w:marBottom w:val="0"/>
      <w:divBdr>
        <w:top w:val="none" w:sz="0" w:space="0" w:color="auto"/>
        <w:left w:val="none" w:sz="0" w:space="0" w:color="auto"/>
        <w:bottom w:val="none" w:sz="0" w:space="0" w:color="auto"/>
        <w:right w:val="none" w:sz="0" w:space="0" w:color="auto"/>
      </w:divBdr>
    </w:div>
    <w:div w:id="1810785230">
      <w:bodyDiv w:val="1"/>
      <w:marLeft w:val="0"/>
      <w:marRight w:val="0"/>
      <w:marTop w:val="0"/>
      <w:marBottom w:val="0"/>
      <w:divBdr>
        <w:top w:val="none" w:sz="0" w:space="0" w:color="auto"/>
        <w:left w:val="none" w:sz="0" w:space="0" w:color="auto"/>
        <w:bottom w:val="none" w:sz="0" w:space="0" w:color="auto"/>
        <w:right w:val="none" w:sz="0" w:space="0" w:color="auto"/>
      </w:divBdr>
    </w:div>
    <w:div w:id="1832018029">
      <w:bodyDiv w:val="1"/>
      <w:marLeft w:val="0"/>
      <w:marRight w:val="0"/>
      <w:marTop w:val="0"/>
      <w:marBottom w:val="0"/>
      <w:divBdr>
        <w:top w:val="none" w:sz="0" w:space="0" w:color="auto"/>
        <w:left w:val="none" w:sz="0" w:space="0" w:color="auto"/>
        <w:bottom w:val="none" w:sz="0" w:space="0" w:color="auto"/>
        <w:right w:val="none" w:sz="0" w:space="0" w:color="auto"/>
      </w:divBdr>
    </w:div>
    <w:div w:id="1841694062">
      <w:bodyDiv w:val="1"/>
      <w:marLeft w:val="0"/>
      <w:marRight w:val="0"/>
      <w:marTop w:val="0"/>
      <w:marBottom w:val="0"/>
      <w:divBdr>
        <w:top w:val="none" w:sz="0" w:space="0" w:color="auto"/>
        <w:left w:val="none" w:sz="0" w:space="0" w:color="auto"/>
        <w:bottom w:val="none" w:sz="0" w:space="0" w:color="auto"/>
        <w:right w:val="none" w:sz="0" w:space="0" w:color="auto"/>
      </w:divBdr>
    </w:div>
    <w:div w:id="1846285174">
      <w:bodyDiv w:val="1"/>
      <w:marLeft w:val="0"/>
      <w:marRight w:val="0"/>
      <w:marTop w:val="0"/>
      <w:marBottom w:val="0"/>
      <w:divBdr>
        <w:top w:val="none" w:sz="0" w:space="0" w:color="auto"/>
        <w:left w:val="none" w:sz="0" w:space="0" w:color="auto"/>
        <w:bottom w:val="none" w:sz="0" w:space="0" w:color="auto"/>
        <w:right w:val="none" w:sz="0" w:space="0" w:color="auto"/>
      </w:divBdr>
    </w:div>
    <w:div w:id="1847986330">
      <w:bodyDiv w:val="1"/>
      <w:marLeft w:val="0"/>
      <w:marRight w:val="0"/>
      <w:marTop w:val="0"/>
      <w:marBottom w:val="0"/>
      <w:divBdr>
        <w:top w:val="none" w:sz="0" w:space="0" w:color="auto"/>
        <w:left w:val="none" w:sz="0" w:space="0" w:color="auto"/>
        <w:bottom w:val="none" w:sz="0" w:space="0" w:color="auto"/>
        <w:right w:val="none" w:sz="0" w:space="0" w:color="auto"/>
      </w:divBdr>
    </w:div>
    <w:div w:id="1857381020">
      <w:bodyDiv w:val="1"/>
      <w:marLeft w:val="0"/>
      <w:marRight w:val="0"/>
      <w:marTop w:val="0"/>
      <w:marBottom w:val="0"/>
      <w:divBdr>
        <w:top w:val="none" w:sz="0" w:space="0" w:color="auto"/>
        <w:left w:val="none" w:sz="0" w:space="0" w:color="auto"/>
        <w:bottom w:val="none" w:sz="0" w:space="0" w:color="auto"/>
        <w:right w:val="none" w:sz="0" w:space="0" w:color="auto"/>
      </w:divBdr>
    </w:div>
    <w:div w:id="1865629933">
      <w:bodyDiv w:val="1"/>
      <w:marLeft w:val="0"/>
      <w:marRight w:val="0"/>
      <w:marTop w:val="0"/>
      <w:marBottom w:val="0"/>
      <w:divBdr>
        <w:top w:val="none" w:sz="0" w:space="0" w:color="auto"/>
        <w:left w:val="none" w:sz="0" w:space="0" w:color="auto"/>
        <w:bottom w:val="none" w:sz="0" w:space="0" w:color="auto"/>
        <w:right w:val="none" w:sz="0" w:space="0" w:color="auto"/>
      </w:divBdr>
    </w:div>
    <w:div w:id="1868827708">
      <w:bodyDiv w:val="1"/>
      <w:marLeft w:val="0"/>
      <w:marRight w:val="0"/>
      <w:marTop w:val="0"/>
      <w:marBottom w:val="0"/>
      <w:divBdr>
        <w:top w:val="none" w:sz="0" w:space="0" w:color="auto"/>
        <w:left w:val="none" w:sz="0" w:space="0" w:color="auto"/>
        <w:bottom w:val="none" w:sz="0" w:space="0" w:color="auto"/>
        <w:right w:val="none" w:sz="0" w:space="0" w:color="auto"/>
      </w:divBdr>
    </w:div>
    <w:div w:id="1905288174">
      <w:bodyDiv w:val="1"/>
      <w:marLeft w:val="0"/>
      <w:marRight w:val="0"/>
      <w:marTop w:val="0"/>
      <w:marBottom w:val="0"/>
      <w:divBdr>
        <w:top w:val="none" w:sz="0" w:space="0" w:color="auto"/>
        <w:left w:val="none" w:sz="0" w:space="0" w:color="auto"/>
        <w:bottom w:val="none" w:sz="0" w:space="0" w:color="auto"/>
        <w:right w:val="none" w:sz="0" w:space="0" w:color="auto"/>
      </w:divBdr>
    </w:div>
    <w:div w:id="1916697992">
      <w:bodyDiv w:val="1"/>
      <w:marLeft w:val="0"/>
      <w:marRight w:val="0"/>
      <w:marTop w:val="0"/>
      <w:marBottom w:val="0"/>
      <w:divBdr>
        <w:top w:val="none" w:sz="0" w:space="0" w:color="auto"/>
        <w:left w:val="none" w:sz="0" w:space="0" w:color="auto"/>
        <w:bottom w:val="none" w:sz="0" w:space="0" w:color="auto"/>
        <w:right w:val="none" w:sz="0" w:space="0" w:color="auto"/>
      </w:divBdr>
    </w:div>
    <w:div w:id="1921982847">
      <w:bodyDiv w:val="1"/>
      <w:marLeft w:val="0"/>
      <w:marRight w:val="0"/>
      <w:marTop w:val="0"/>
      <w:marBottom w:val="0"/>
      <w:divBdr>
        <w:top w:val="none" w:sz="0" w:space="0" w:color="auto"/>
        <w:left w:val="none" w:sz="0" w:space="0" w:color="auto"/>
        <w:bottom w:val="none" w:sz="0" w:space="0" w:color="auto"/>
        <w:right w:val="none" w:sz="0" w:space="0" w:color="auto"/>
      </w:divBdr>
    </w:div>
    <w:div w:id="1938904440">
      <w:bodyDiv w:val="1"/>
      <w:marLeft w:val="0"/>
      <w:marRight w:val="0"/>
      <w:marTop w:val="0"/>
      <w:marBottom w:val="0"/>
      <w:divBdr>
        <w:top w:val="none" w:sz="0" w:space="0" w:color="auto"/>
        <w:left w:val="none" w:sz="0" w:space="0" w:color="auto"/>
        <w:bottom w:val="none" w:sz="0" w:space="0" w:color="auto"/>
        <w:right w:val="none" w:sz="0" w:space="0" w:color="auto"/>
      </w:divBdr>
    </w:div>
    <w:div w:id="1940329230">
      <w:bodyDiv w:val="1"/>
      <w:marLeft w:val="0"/>
      <w:marRight w:val="0"/>
      <w:marTop w:val="0"/>
      <w:marBottom w:val="0"/>
      <w:divBdr>
        <w:top w:val="none" w:sz="0" w:space="0" w:color="auto"/>
        <w:left w:val="none" w:sz="0" w:space="0" w:color="auto"/>
        <w:bottom w:val="none" w:sz="0" w:space="0" w:color="auto"/>
        <w:right w:val="none" w:sz="0" w:space="0" w:color="auto"/>
      </w:divBdr>
    </w:div>
    <w:div w:id="1948585994">
      <w:bodyDiv w:val="1"/>
      <w:marLeft w:val="0"/>
      <w:marRight w:val="0"/>
      <w:marTop w:val="0"/>
      <w:marBottom w:val="0"/>
      <w:divBdr>
        <w:top w:val="none" w:sz="0" w:space="0" w:color="auto"/>
        <w:left w:val="none" w:sz="0" w:space="0" w:color="auto"/>
        <w:bottom w:val="none" w:sz="0" w:space="0" w:color="auto"/>
        <w:right w:val="none" w:sz="0" w:space="0" w:color="auto"/>
      </w:divBdr>
    </w:div>
    <w:div w:id="1970014496">
      <w:bodyDiv w:val="1"/>
      <w:marLeft w:val="0"/>
      <w:marRight w:val="0"/>
      <w:marTop w:val="0"/>
      <w:marBottom w:val="0"/>
      <w:divBdr>
        <w:top w:val="none" w:sz="0" w:space="0" w:color="auto"/>
        <w:left w:val="none" w:sz="0" w:space="0" w:color="auto"/>
        <w:bottom w:val="none" w:sz="0" w:space="0" w:color="auto"/>
        <w:right w:val="none" w:sz="0" w:space="0" w:color="auto"/>
      </w:divBdr>
    </w:div>
    <w:div w:id="1981419328">
      <w:bodyDiv w:val="1"/>
      <w:marLeft w:val="0"/>
      <w:marRight w:val="0"/>
      <w:marTop w:val="0"/>
      <w:marBottom w:val="0"/>
      <w:divBdr>
        <w:top w:val="none" w:sz="0" w:space="0" w:color="auto"/>
        <w:left w:val="none" w:sz="0" w:space="0" w:color="auto"/>
        <w:bottom w:val="none" w:sz="0" w:space="0" w:color="auto"/>
        <w:right w:val="none" w:sz="0" w:space="0" w:color="auto"/>
      </w:divBdr>
    </w:div>
    <w:div w:id="1983341941">
      <w:bodyDiv w:val="1"/>
      <w:marLeft w:val="0"/>
      <w:marRight w:val="0"/>
      <w:marTop w:val="0"/>
      <w:marBottom w:val="0"/>
      <w:divBdr>
        <w:top w:val="none" w:sz="0" w:space="0" w:color="auto"/>
        <w:left w:val="none" w:sz="0" w:space="0" w:color="auto"/>
        <w:bottom w:val="none" w:sz="0" w:space="0" w:color="auto"/>
        <w:right w:val="none" w:sz="0" w:space="0" w:color="auto"/>
      </w:divBdr>
    </w:div>
    <w:div w:id="1986661271">
      <w:bodyDiv w:val="1"/>
      <w:marLeft w:val="0"/>
      <w:marRight w:val="0"/>
      <w:marTop w:val="0"/>
      <w:marBottom w:val="0"/>
      <w:divBdr>
        <w:top w:val="none" w:sz="0" w:space="0" w:color="auto"/>
        <w:left w:val="none" w:sz="0" w:space="0" w:color="auto"/>
        <w:bottom w:val="none" w:sz="0" w:space="0" w:color="auto"/>
        <w:right w:val="none" w:sz="0" w:space="0" w:color="auto"/>
      </w:divBdr>
    </w:div>
    <w:div w:id="2001545599">
      <w:bodyDiv w:val="1"/>
      <w:marLeft w:val="0"/>
      <w:marRight w:val="0"/>
      <w:marTop w:val="0"/>
      <w:marBottom w:val="0"/>
      <w:divBdr>
        <w:top w:val="none" w:sz="0" w:space="0" w:color="auto"/>
        <w:left w:val="none" w:sz="0" w:space="0" w:color="auto"/>
        <w:bottom w:val="none" w:sz="0" w:space="0" w:color="auto"/>
        <w:right w:val="none" w:sz="0" w:space="0" w:color="auto"/>
      </w:divBdr>
    </w:div>
    <w:div w:id="2005889064">
      <w:bodyDiv w:val="1"/>
      <w:marLeft w:val="0"/>
      <w:marRight w:val="0"/>
      <w:marTop w:val="0"/>
      <w:marBottom w:val="0"/>
      <w:divBdr>
        <w:top w:val="none" w:sz="0" w:space="0" w:color="auto"/>
        <w:left w:val="none" w:sz="0" w:space="0" w:color="auto"/>
        <w:bottom w:val="none" w:sz="0" w:space="0" w:color="auto"/>
        <w:right w:val="none" w:sz="0" w:space="0" w:color="auto"/>
      </w:divBdr>
    </w:div>
    <w:div w:id="2090153130">
      <w:bodyDiv w:val="1"/>
      <w:marLeft w:val="0"/>
      <w:marRight w:val="0"/>
      <w:marTop w:val="0"/>
      <w:marBottom w:val="0"/>
      <w:divBdr>
        <w:top w:val="none" w:sz="0" w:space="0" w:color="auto"/>
        <w:left w:val="none" w:sz="0" w:space="0" w:color="auto"/>
        <w:bottom w:val="none" w:sz="0" w:space="0" w:color="auto"/>
        <w:right w:val="none" w:sz="0" w:space="0" w:color="auto"/>
      </w:divBdr>
    </w:div>
    <w:div w:id="2106346054">
      <w:bodyDiv w:val="1"/>
      <w:marLeft w:val="0"/>
      <w:marRight w:val="0"/>
      <w:marTop w:val="0"/>
      <w:marBottom w:val="0"/>
      <w:divBdr>
        <w:top w:val="none" w:sz="0" w:space="0" w:color="auto"/>
        <w:left w:val="none" w:sz="0" w:space="0" w:color="auto"/>
        <w:bottom w:val="none" w:sz="0" w:space="0" w:color="auto"/>
        <w:right w:val="none" w:sz="0" w:space="0" w:color="auto"/>
      </w:divBdr>
    </w:div>
    <w:div w:id="2114545062">
      <w:bodyDiv w:val="1"/>
      <w:marLeft w:val="0"/>
      <w:marRight w:val="0"/>
      <w:marTop w:val="0"/>
      <w:marBottom w:val="0"/>
      <w:divBdr>
        <w:top w:val="none" w:sz="0" w:space="0" w:color="auto"/>
        <w:left w:val="none" w:sz="0" w:space="0" w:color="auto"/>
        <w:bottom w:val="none" w:sz="0" w:space="0" w:color="auto"/>
        <w:right w:val="none" w:sz="0" w:space="0" w:color="auto"/>
      </w:divBdr>
    </w:div>
    <w:div w:id="2119788592">
      <w:bodyDiv w:val="1"/>
      <w:marLeft w:val="0"/>
      <w:marRight w:val="0"/>
      <w:marTop w:val="0"/>
      <w:marBottom w:val="0"/>
      <w:divBdr>
        <w:top w:val="none" w:sz="0" w:space="0" w:color="auto"/>
        <w:left w:val="none" w:sz="0" w:space="0" w:color="auto"/>
        <w:bottom w:val="none" w:sz="0" w:space="0" w:color="auto"/>
        <w:right w:val="none" w:sz="0" w:space="0" w:color="auto"/>
      </w:divBdr>
    </w:div>
    <w:div w:id="213393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fin.gov.ru/ru/perfomance/contracts/list_bank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DB256-2BB5-468C-93F6-5B3D84C20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21</Pages>
  <Words>6167</Words>
  <Characters>35157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Пшеничникова Александра Владимировна</cp:lastModifiedBy>
  <cp:revision>5</cp:revision>
  <cp:lastPrinted>2022-09-13T09:23:00Z</cp:lastPrinted>
  <dcterms:created xsi:type="dcterms:W3CDTF">2022-09-13T09:09:00Z</dcterms:created>
  <dcterms:modified xsi:type="dcterms:W3CDTF">2022-09-13T10:02:00Z</dcterms:modified>
</cp:coreProperties>
</file>